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07E" w:rsidRPr="001735D0" w:rsidRDefault="004D307E" w:rsidP="004D307E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70F16" w:rsidRPr="001735D0">
        <w:rPr>
          <w:rFonts w:ascii="Times New Roman" w:hAnsi="Times New Roman" w:cs="Times New Roman"/>
          <w:sz w:val="24"/>
          <w:szCs w:val="24"/>
        </w:rPr>
        <w:t>7</w:t>
      </w:r>
    </w:p>
    <w:p w:rsidR="003D08CA" w:rsidRPr="001735D0" w:rsidRDefault="003D08CA" w:rsidP="003D08C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к Решению Псковской городской Думы</w:t>
      </w:r>
    </w:p>
    <w:p w:rsidR="003D08CA" w:rsidRPr="001735D0" w:rsidRDefault="003D08CA" w:rsidP="003D08CA">
      <w:pPr>
        <w:spacing w:after="0" w:line="240" w:lineRule="auto"/>
        <w:ind w:firstLine="85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 от____</w:t>
      </w:r>
      <w:r w:rsidR="003B3332" w:rsidRPr="001735D0">
        <w:rPr>
          <w:rFonts w:ascii="Times New Roman" w:hAnsi="Times New Roman" w:cs="Times New Roman"/>
          <w:sz w:val="24"/>
          <w:szCs w:val="24"/>
        </w:rPr>
        <w:t>_________</w:t>
      </w:r>
      <w:r w:rsidRPr="001735D0">
        <w:rPr>
          <w:rFonts w:ascii="Times New Roman" w:hAnsi="Times New Roman" w:cs="Times New Roman"/>
          <w:sz w:val="24"/>
          <w:szCs w:val="24"/>
        </w:rPr>
        <w:t>__________№_______</w:t>
      </w:r>
    </w:p>
    <w:p w:rsidR="00126125" w:rsidRPr="001735D0" w:rsidRDefault="00126125" w:rsidP="009F1E2C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877397" w:rsidRPr="001735D0" w:rsidRDefault="00877397" w:rsidP="009F1E2C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F1E2C" w:rsidRPr="001735D0" w:rsidRDefault="00FB5D98" w:rsidP="009F1E2C">
      <w:pPr>
        <w:pStyle w:val="3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1735D0">
        <w:rPr>
          <w:rFonts w:ascii="Times New Roman" w:hAnsi="Times New Roman" w:cs="Times New Roman"/>
          <w:b/>
          <w:bCs/>
          <w:color w:val="auto"/>
        </w:rPr>
        <w:t>XIII(1)</w:t>
      </w:r>
      <w:r w:rsidR="009F1E2C" w:rsidRPr="001735D0">
        <w:rPr>
          <w:rFonts w:ascii="Times New Roman" w:hAnsi="Times New Roman" w:cs="Times New Roman"/>
          <w:b/>
          <w:color w:val="auto"/>
        </w:rPr>
        <w:t xml:space="preserve">. </w:t>
      </w:r>
      <w:r w:rsidR="004346A2" w:rsidRPr="001735D0">
        <w:rPr>
          <w:rFonts w:ascii="Times New Roman" w:hAnsi="Times New Roman" w:cs="Times New Roman"/>
          <w:b/>
          <w:color w:val="auto"/>
        </w:rPr>
        <w:t>Содержание</w:t>
      </w:r>
      <w:r w:rsidR="009F1E2C" w:rsidRPr="001735D0">
        <w:rPr>
          <w:rFonts w:ascii="Times New Roman" w:hAnsi="Times New Roman" w:cs="Times New Roman"/>
          <w:b/>
          <w:color w:val="auto"/>
        </w:rPr>
        <w:t xml:space="preserve"> фасадов зданий, строений, сооружений</w:t>
      </w:r>
      <w:r w:rsidR="004C6C4D" w:rsidRPr="001735D0">
        <w:rPr>
          <w:rFonts w:ascii="Times New Roman" w:hAnsi="Times New Roman" w:cs="Times New Roman"/>
          <w:b/>
          <w:color w:val="auto"/>
        </w:rPr>
        <w:t xml:space="preserve"> в городе Пскове</w:t>
      </w:r>
    </w:p>
    <w:p w:rsidR="00227624" w:rsidRPr="001735D0" w:rsidRDefault="00227624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948E7" w:rsidRPr="001735D0" w:rsidRDefault="00D948E7" w:rsidP="00D948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1735D0">
        <w:rPr>
          <w:rFonts w:ascii="Times New Roman" w:hAnsi="Times New Roman" w:cs="Times New Roman"/>
          <w:sz w:val="24"/>
          <w:szCs w:val="24"/>
        </w:rPr>
        <w:t>В целях настоящего раздела используются следующие основные понятия:</w:t>
      </w:r>
    </w:p>
    <w:p w:rsidR="009F1E2C" w:rsidRPr="001735D0" w:rsidRDefault="002959AE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ф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асад - наружная лицевая сторона здания, строения, сооружения</w:t>
      </w:r>
      <w:r w:rsidR="001158D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(далее также -  </w:t>
      </w:r>
      <w:r w:rsidR="00183DEB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объект</w:t>
      </w:r>
      <w:r w:rsidR="001158D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 всеми элементами от конька кровли до отмостки включительно. Фасады делятся на </w:t>
      </w:r>
      <w:r w:rsidR="00D82464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главный</w:t>
      </w:r>
      <w:r w:rsidR="00D948E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, боковой и дворовый;</w:t>
      </w:r>
    </w:p>
    <w:p w:rsidR="00904C27" w:rsidRPr="001735D0" w:rsidRDefault="002959AE" w:rsidP="009F1E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э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лемент фасада – конструктивный, декоративный, технологический элемент на фасаде, размещен</w:t>
      </w:r>
      <w:r w:rsidR="00D948E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ный согласно проектным решениям;</w:t>
      </w:r>
    </w:p>
    <w:p w:rsidR="00904C27" w:rsidRPr="001735D0" w:rsidRDefault="002959AE" w:rsidP="00FF28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04C27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рхитектурный облик - пространственно-композиционное решение, при котором взаимоувязка элементов осуществлена с учетом воплощенных </w:t>
      </w:r>
      <w:r w:rsidR="00904C2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архитектурных решений, соразмерности пропорций, метроритмических за</w:t>
      </w:r>
      <w:r w:rsidR="00D948E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кономерностей, </w:t>
      </w:r>
      <w:r w:rsidR="009004C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пластики и цвета;</w:t>
      </w:r>
    </w:p>
    <w:p w:rsidR="00904C27" w:rsidRPr="001735D0" w:rsidRDefault="002959AE" w:rsidP="00904C2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04C27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омплексное решение - взаимоувязанное расположение элементов в соответствии с </w:t>
      </w:r>
      <w:r w:rsidR="00904C2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решением функциональных, конструктивных и эс</w:t>
      </w:r>
      <w:r w:rsidR="00D948E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тетических требований к объекту;</w:t>
      </w:r>
    </w:p>
    <w:p w:rsidR="00904C27" w:rsidRPr="001735D0" w:rsidRDefault="002959AE" w:rsidP="00904C2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904C2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бъемно-пространственное решение - моделирование объема здания на основе взаимосвязи назначения, габаритов, формы помещений в плане и в общем объеме</w:t>
      </w:r>
      <w:r w:rsidR="00D948E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здания;</w:t>
      </w:r>
    </w:p>
    <w:p w:rsidR="009F1E2C" w:rsidRPr="001735D0" w:rsidRDefault="002959AE" w:rsidP="009F1E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нженерное оборудование </w:t>
      </w:r>
      <w:r w:rsidR="005B3BD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объекта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размещенное на фасаде (оборудование фасада) – технологические элементы (трубопроводы, кабельные сети, </w:t>
      </w:r>
      <w:r w:rsidR="009F1E2C" w:rsidRPr="001735D0">
        <w:rPr>
          <w:rFonts w:ascii="Times New Roman" w:hAnsi="Times New Roman" w:cs="Times New Roman"/>
          <w:sz w:val="24"/>
          <w:szCs w:val="24"/>
        </w:rPr>
        <w:t>наружное оборудование системы вентиляции и кондиционирования воздуха, спутниковые антенны,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крепежные элементы различного назначения, входные группы и другие элементы), установленные при строительстве или ранее не предусмотренные при строительстве </w:t>
      </w:r>
      <w:r w:rsidR="005B3BD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объекта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вынесенные на фасад в результате ремонта или реконструкции </w:t>
      </w:r>
      <w:r w:rsidR="005B3BD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такого объекта</w:t>
      </w:r>
      <w:r w:rsidR="009F5D2D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9F5D2D" w:rsidRPr="001735D0" w:rsidRDefault="009F5D2D" w:rsidP="009F5D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содержание фасадов </w:t>
      </w:r>
      <w:r w:rsidR="00C342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- виды работ по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отделка фасадов и текуще</w:t>
      </w:r>
      <w:r w:rsidR="00C342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му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содержани</w:t>
      </w:r>
      <w:r w:rsidR="00C342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фасад</w:t>
      </w:r>
      <w:r w:rsidR="001A271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ов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A7FD0" w:rsidRPr="001735D0" w:rsidRDefault="00FA7FD0" w:rsidP="00FA7F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04C7" w:rsidRPr="001735D0" w:rsidRDefault="009004C7" w:rsidP="009004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Архитектурный облик сложившейся застройки города определяют все объекты, расположенные на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города.</w:t>
      </w:r>
    </w:p>
    <w:p w:rsidR="009004C7" w:rsidRPr="001735D0" w:rsidRDefault="009004C7" w:rsidP="00FA7F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7FD0" w:rsidRPr="001735D0" w:rsidRDefault="00DE14CA" w:rsidP="00FA7F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="008C466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A7FD0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Проведение работ по содержанию фасадов следует осуществлять в соответствии с </w:t>
      </w:r>
      <w:r w:rsidR="00FA7FD0" w:rsidRPr="001735D0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Российской Федерации, в том числе Постановлением Госстроя Российской Федерации от 27.09.2003 N 170 "Об утверждении Правил и норм технической эксплуатации жилищного фонда", нормативными правовыми актами Псковской области и муниципальными правовыми актами города Пскова (далее в настоящем разделе – Правила эксплуатации объектов). </w:t>
      </w:r>
    </w:p>
    <w:p w:rsidR="00FA7FD0" w:rsidRPr="001735D0" w:rsidRDefault="00FA7FD0" w:rsidP="00FA7F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E2C" w:rsidRPr="001735D0" w:rsidRDefault="00DE14CA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C5B1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Отделка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фасада </w:t>
      </w:r>
      <w:r w:rsidR="00BC5B1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содержит виды работ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9F1E2C" w:rsidRPr="001735D0" w:rsidRDefault="0021442A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создание, замена или ликвидация элементов фасада;</w:t>
      </w:r>
    </w:p>
    <w:p w:rsidR="009F1E2C" w:rsidRPr="001735D0" w:rsidRDefault="0021442A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б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) замена облицовочного материала ограждающих конструкций;</w:t>
      </w:r>
    </w:p>
    <w:p w:rsidR="009F1E2C" w:rsidRPr="001735D0" w:rsidRDefault="0021442A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) изменение конструкции крыши, материала кровли, элементов безопасности крыши, элементов организованного наружного водостока;</w:t>
      </w:r>
    </w:p>
    <w:p w:rsidR="009F1E2C" w:rsidRPr="001735D0" w:rsidRDefault="0021442A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установка (крепление) или демонтаж элементов или оборудования фасада; </w:t>
      </w:r>
    </w:p>
    <w:p w:rsidR="009F1E2C" w:rsidRPr="001735D0" w:rsidRDefault="0021442A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д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00F36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устройство, оборудование</w:t>
      </w:r>
      <w:r w:rsidRPr="001735D0">
        <w:rPr>
          <w:rFonts w:ascii="Times New Roman" w:hAnsi="Times New Roman" w:cs="Times New Roman"/>
          <w:sz w:val="24"/>
          <w:szCs w:val="24"/>
        </w:rPr>
        <w:t xml:space="preserve"> входной группы;</w:t>
      </w:r>
    </w:p>
    <w:p w:rsidR="00500F36" w:rsidRPr="001735D0" w:rsidRDefault="00500F36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е) устройство, содержание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 и витрин</w:t>
      </w:r>
      <w:r w:rsidR="00680DD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80DDE" w:rsidRPr="001735D0" w:rsidRDefault="00680DDE" w:rsidP="00680D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ж) устройство, оборудование балконов и лоджий;</w:t>
      </w:r>
    </w:p>
    <w:p w:rsidR="00680DDE" w:rsidRPr="001735D0" w:rsidRDefault="00680DDE" w:rsidP="00680D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з)установка дополнительного оборудования и элементов фасада;</w:t>
      </w:r>
    </w:p>
    <w:p w:rsidR="00680DDE" w:rsidRPr="001735D0" w:rsidRDefault="00680DDE" w:rsidP="00680D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и оборудование н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аружно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освещени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959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0132" w:rsidRPr="001735D0" w:rsidRDefault="00D20132" w:rsidP="00680DD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к) устройство </w:t>
      </w:r>
      <w:r w:rsidR="008813F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элементов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озеленения на </w:t>
      </w:r>
      <w:r w:rsidR="0029122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фасадах;</w:t>
      </w:r>
    </w:p>
    <w:p w:rsidR="0021442A" w:rsidRPr="001735D0" w:rsidRDefault="00FB673F" w:rsidP="002144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л</w:t>
      </w:r>
      <w:r w:rsidR="0021442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1442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окраска фасада, его частей.</w:t>
      </w:r>
    </w:p>
    <w:p w:rsidR="00971CFF" w:rsidRPr="001735D0" w:rsidRDefault="00971CFF" w:rsidP="00546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66DE" w:rsidRPr="001735D0" w:rsidRDefault="00DE14CA" w:rsidP="00546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</w:t>
      </w:r>
      <w:r w:rsidR="005466D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B568E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отделке фасадов </w:t>
      </w:r>
      <w:r w:rsidR="005466D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</w:t>
      </w:r>
      <w:r w:rsidR="00407F1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466D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историко-культурная ценность </w:t>
      </w:r>
      <w:r w:rsidR="00407F1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="005466D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соответствие комплексному решению и архитектурному облику, назначение, характер использования помещений, надежность, безопасность элементов и конструкций</w:t>
      </w:r>
      <w:r w:rsidR="00407F1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объекта</w:t>
      </w:r>
      <w:r w:rsidR="005466D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1CFF" w:rsidRPr="001735D0" w:rsidRDefault="00971CFF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E2C" w:rsidRPr="001735D0" w:rsidRDefault="00DE14CA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9F1E2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сключительно по согласованию с </w:t>
      </w:r>
      <w:r w:rsidR="009F1E2C" w:rsidRPr="001735D0">
        <w:rPr>
          <w:rFonts w:ascii="Times New Roman" w:hAnsi="Times New Roman" w:cs="Times New Roman"/>
          <w:sz w:val="24"/>
          <w:szCs w:val="24"/>
        </w:rPr>
        <w:t xml:space="preserve">органом исполнительной власти области, уполномоченным в области сохранения, использования, популяризации и государственной охраны объектов культурного наследия осуществляется </w:t>
      </w:r>
      <w:r w:rsidR="00BC5B1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отделка</w:t>
      </w:r>
      <w:r w:rsidR="00C17F1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F1E2C" w:rsidRPr="001735D0">
        <w:rPr>
          <w:rFonts w:ascii="Times New Roman" w:eastAsia="Arial CYR" w:hAnsi="Times New Roman" w:cs="Times New Roman"/>
          <w:sz w:val="24"/>
          <w:szCs w:val="24"/>
          <w:lang w:eastAsia="ru-RU"/>
        </w:rPr>
        <w:t xml:space="preserve">фасадов следующих </w:t>
      </w:r>
      <w:r w:rsidR="005B3BD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объектов</w:t>
      </w:r>
      <w:r w:rsidR="009F1E2C" w:rsidRPr="001735D0">
        <w:rPr>
          <w:rFonts w:ascii="Times New Roman" w:hAnsi="Times New Roman" w:cs="Times New Roman"/>
          <w:sz w:val="24"/>
          <w:szCs w:val="24"/>
        </w:rPr>
        <w:t>:</w:t>
      </w:r>
    </w:p>
    <w:p w:rsidR="009F1E2C" w:rsidRPr="001735D0" w:rsidRDefault="00FC7EA0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1) </w:t>
      </w:r>
      <w:r w:rsidR="00971CFF" w:rsidRPr="001735D0">
        <w:rPr>
          <w:rFonts w:ascii="Times New Roman" w:hAnsi="Times New Roman" w:cs="Times New Roman"/>
          <w:sz w:val="24"/>
          <w:szCs w:val="24"/>
        </w:rPr>
        <w:t>я</w:t>
      </w:r>
      <w:r w:rsidR="009F1E2C" w:rsidRPr="001735D0">
        <w:rPr>
          <w:rFonts w:ascii="Times New Roman" w:hAnsi="Times New Roman" w:cs="Times New Roman"/>
          <w:sz w:val="24"/>
          <w:szCs w:val="24"/>
        </w:rPr>
        <w:t>вляющихся объектами культурного наследия, в том числе выявленными объектами культурного наследия;</w:t>
      </w:r>
    </w:p>
    <w:p w:rsidR="009F1E2C" w:rsidRPr="001735D0" w:rsidRDefault="00FC7EA0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2) </w:t>
      </w:r>
      <w:r w:rsidR="00971CFF" w:rsidRPr="001735D0">
        <w:rPr>
          <w:rFonts w:ascii="Times New Roman" w:hAnsi="Times New Roman" w:cs="Times New Roman"/>
          <w:sz w:val="24"/>
          <w:szCs w:val="24"/>
        </w:rPr>
        <w:t>р</w:t>
      </w:r>
      <w:r w:rsidR="009F1E2C" w:rsidRPr="001735D0">
        <w:rPr>
          <w:rFonts w:ascii="Times New Roman" w:hAnsi="Times New Roman" w:cs="Times New Roman"/>
          <w:sz w:val="24"/>
          <w:szCs w:val="24"/>
        </w:rPr>
        <w:t>асположенных в границах территории исторического поселения регионального значения город Псков;</w:t>
      </w:r>
    </w:p>
    <w:p w:rsidR="009F1E2C" w:rsidRPr="001735D0" w:rsidRDefault="00FC7EA0" w:rsidP="00CB3E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3) </w:t>
      </w:r>
      <w:r w:rsidR="00971CFF" w:rsidRPr="001735D0">
        <w:rPr>
          <w:rFonts w:ascii="Times New Roman" w:hAnsi="Times New Roman" w:cs="Times New Roman"/>
          <w:sz w:val="24"/>
          <w:szCs w:val="24"/>
        </w:rPr>
        <w:t>р</w:t>
      </w:r>
      <w:r w:rsidR="009F1E2C" w:rsidRPr="001735D0">
        <w:rPr>
          <w:rFonts w:ascii="Times New Roman" w:hAnsi="Times New Roman" w:cs="Times New Roman"/>
          <w:sz w:val="24"/>
          <w:szCs w:val="24"/>
        </w:rPr>
        <w:t>асположенных на территориях объектов культурного наследия и в зонах их охраны.</w:t>
      </w:r>
    </w:p>
    <w:p w:rsidR="00971CFF" w:rsidRPr="001735D0" w:rsidRDefault="00971CFF" w:rsidP="00A620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68E1" w:rsidRPr="001735D0" w:rsidRDefault="00DE14CA" w:rsidP="00B568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B568E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Расположение элементов фасада, их габариты, характер устройства и внешний вид должны соотве</w:t>
      </w:r>
      <w:r w:rsidR="00990E4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тствовать архитектурному облику</w:t>
      </w:r>
      <w:r w:rsidR="00B568E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системе горизонтальных и вертикальных осей, объемно-пространственному решению объекта, предусмотренному проектным решением.</w:t>
      </w:r>
    </w:p>
    <w:p w:rsidR="00B568E1" w:rsidRPr="001735D0" w:rsidRDefault="00B568E1" w:rsidP="00D20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E2C" w:rsidRPr="001735D0" w:rsidRDefault="00FC7EA0" w:rsidP="004E76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="00C20FC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21442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ешение по </w:t>
      </w:r>
      <w:r w:rsidR="0046048E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отделке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фасадов является индивидуальным и разрабатывается применительно к конкретному объекту вне зависимости от типа проекта, на основании которого осуществлялось его строительство, и формируется с учетом:</w:t>
      </w:r>
    </w:p>
    <w:p w:rsidR="009F1E2C" w:rsidRPr="001735D0" w:rsidRDefault="009F1E2C" w:rsidP="00CB3EF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местоположения объекта в структуре города, квартала;</w:t>
      </w:r>
    </w:p>
    <w:p w:rsidR="009F1E2C" w:rsidRPr="001735D0" w:rsidRDefault="009F1E2C" w:rsidP="00CB3EF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типа окружающей застройки;</w:t>
      </w:r>
    </w:p>
    <w:p w:rsidR="00CC41E1" w:rsidRPr="001735D0" w:rsidRDefault="009F1E2C" w:rsidP="00CC41E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тектоники объекта (</w:t>
      </w:r>
      <w:r w:rsidR="00FF1CEE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конструкция, </w:t>
      </w:r>
      <w:r w:rsidR="00CC41E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строение объекта);</w:t>
      </w:r>
    </w:p>
    <w:p w:rsidR="009F1E2C" w:rsidRPr="001735D0" w:rsidRDefault="009F1E2C" w:rsidP="00CB3EF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архитектурной колористики окружающей застройки;</w:t>
      </w:r>
    </w:p>
    <w:p w:rsidR="009F1E2C" w:rsidRPr="001735D0" w:rsidRDefault="009F1E2C" w:rsidP="00CB3EF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функционального назначения объекта (жилое, промышленное, административное, культурно-просветительское, физкультурно-спортивное и так далее);</w:t>
      </w:r>
    </w:p>
    <w:p w:rsidR="009F1E2C" w:rsidRPr="001735D0" w:rsidRDefault="009F1E2C" w:rsidP="00CB3EF6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материала существующих ограждающих конструкций.</w:t>
      </w:r>
    </w:p>
    <w:p w:rsidR="00971CFF" w:rsidRPr="001735D0" w:rsidRDefault="00971CFF" w:rsidP="00CB3E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E2C" w:rsidRPr="001735D0" w:rsidRDefault="00CB6395" w:rsidP="00CB3E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="00FC7EA0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46048E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Отделка 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 фасада здания, строения, сооружения, отличная от </w:t>
      </w:r>
      <w:r w:rsidR="0046048E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отделки 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фасада всего объекта, допускается в соответствии с проектным решением фасада всего </w:t>
      </w:r>
      <w:r w:rsidR="0021442A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объекта.</w:t>
      </w:r>
    </w:p>
    <w:p w:rsidR="00971CFF" w:rsidRPr="001735D0" w:rsidRDefault="00971CFF" w:rsidP="00CB3E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82464" w:rsidRPr="001735D0" w:rsidRDefault="00DE14CA" w:rsidP="00CB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Требования, предъявляемые к устройству и оборудованию </w:t>
      </w:r>
      <w:r w:rsidR="005C1D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крыши, 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</w:t>
      </w:r>
      <w:r w:rsidR="005C1D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групп объекта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определяются:</w:t>
      </w:r>
    </w:p>
    <w:p w:rsidR="00D82464" w:rsidRPr="001735D0" w:rsidRDefault="00D82464" w:rsidP="00CB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проектом, на основан</w:t>
      </w:r>
      <w:r w:rsidR="005A2A0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которого был построен объект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2464" w:rsidRPr="001735D0" w:rsidRDefault="009066CB" w:rsidP="00CB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назначением, характером использования помещений</w:t>
      </w:r>
      <w:r w:rsidR="005C1D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объекта в целом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2464" w:rsidRPr="001735D0" w:rsidRDefault="009066CB" w:rsidP="00CB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техническим состоянием основных несущих конструкций </w:t>
      </w:r>
      <w:r w:rsidR="005C1D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2464" w:rsidRPr="001735D0" w:rsidRDefault="00D82464" w:rsidP="00CB63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464" w:rsidRPr="001735D0" w:rsidRDefault="008C4668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Расположение входов на фасаде, их габариты, характер устройства и внешний вид должны соответствовать архитектурному облик</w:t>
      </w:r>
      <w:r w:rsidR="0081528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здания, строения, сооружения, 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предусмотренному проектным решением.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464" w:rsidRPr="001735D0" w:rsidRDefault="008C4668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Оформление нескольких входных групп, их габариты, материалы и цветовое решение в пределах одного здания, строения, сооружения должно выполняться в едином стилевом и цветовом решении с учетом архитектурного облика </w:t>
      </w:r>
      <w:r w:rsidR="0070267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464" w:rsidRPr="001735D0" w:rsidRDefault="008C4668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Устройство ступеней, лестниц, крылец, приямков должно обеспечивать удобство и безопасность использования, отвечать требованиям действующих технических регламентов. Характер устройства, материалы, цветовое решение должны соответствовать комплексному решению фасада.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464" w:rsidRPr="001735D0" w:rsidRDefault="008C4668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Основными принципами размещения и архитектурного решения входов на фасадах зданий и сооружений являются: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единый характер и порядок расположения на фасаде;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привязка к основным композиционным осям фасада;</w:t>
      </w:r>
    </w:p>
    <w:p w:rsidR="00D82464" w:rsidRPr="001735D0" w:rsidRDefault="00D82464" w:rsidP="005C1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возможность совмещения входа с витринами.</w:t>
      </w:r>
    </w:p>
    <w:p w:rsidR="00D82464" w:rsidRPr="001735D0" w:rsidRDefault="00D82464" w:rsidP="005C1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1DBA" w:rsidRPr="001735D0" w:rsidRDefault="008C4668" w:rsidP="005C1D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Входные группы зданий, строений, сооружений должны быть оборудованы осветительными приборами. При устройстве и оборудовании входных групп должно быть предусмотрено освещение входа согласно требованиям </w:t>
      </w:r>
      <w:r w:rsidR="005C1DBA" w:rsidRPr="001735D0">
        <w:rPr>
          <w:rFonts w:ascii="Times New Roman" w:hAnsi="Times New Roman" w:cs="Times New Roman"/>
          <w:sz w:val="24"/>
          <w:szCs w:val="24"/>
        </w:rPr>
        <w:t>СП 52.13330 "СНиП 23-05-95* Естественное и искусственное освещение".</w:t>
      </w:r>
    </w:p>
    <w:p w:rsidR="005C1DBA" w:rsidRPr="001735D0" w:rsidRDefault="005C1DBA" w:rsidP="005C1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464" w:rsidRPr="001735D0" w:rsidRDefault="008C4668" w:rsidP="005C1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Козырьки и навесы входов выполняются в соответствии с общим архитектурным решением фасадов по проекту, на основании которого был построен объект, и должны соответствовать требованиям безопасности использования.</w:t>
      </w:r>
    </w:p>
    <w:p w:rsidR="00D82464" w:rsidRPr="001735D0" w:rsidRDefault="00D82464" w:rsidP="005C1D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2464" w:rsidRPr="001735D0" w:rsidRDefault="008C4668" w:rsidP="005C1D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2464" w:rsidRPr="001735D0">
        <w:rPr>
          <w:rFonts w:ascii="Times New Roman" w:hAnsi="Times New Roman" w:cs="Times New Roman"/>
          <w:sz w:val="24"/>
          <w:szCs w:val="24"/>
        </w:rPr>
        <w:t>Архитектурное решение приямков в пределах одного здания, строения, сооружения должно иметь единое стилевое решение в соответствии с</w:t>
      </w:r>
      <w:r w:rsidR="005C1DBA" w:rsidRPr="001735D0">
        <w:rPr>
          <w:rFonts w:ascii="Times New Roman" w:hAnsi="Times New Roman" w:cs="Times New Roman"/>
          <w:sz w:val="24"/>
          <w:szCs w:val="24"/>
        </w:rPr>
        <w:t xml:space="preserve"> </w:t>
      </w:r>
      <w:r w:rsidR="00D82464" w:rsidRPr="001735D0">
        <w:rPr>
          <w:rFonts w:ascii="Times New Roman" w:hAnsi="Times New Roman" w:cs="Times New Roman"/>
          <w:sz w:val="24"/>
          <w:szCs w:val="24"/>
        </w:rPr>
        <w:t xml:space="preserve">архитектурным обликом </w:t>
      </w:r>
      <w:r w:rsidR="00695155" w:rsidRPr="001735D0">
        <w:rPr>
          <w:rFonts w:ascii="Times New Roman" w:hAnsi="Times New Roman" w:cs="Times New Roman"/>
          <w:sz w:val="24"/>
          <w:szCs w:val="24"/>
        </w:rPr>
        <w:t>объекта</w:t>
      </w:r>
      <w:r w:rsidR="00D82464" w:rsidRPr="001735D0">
        <w:rPr>
          <w:rFonts w:ascii="Times New Roman" w:hAnsi="Times New Roman" w:cs="Times New Roman"/>
          <w:sz w:val="24"/>
          <w:szCs w:val="24"/>
        </w:rPr>
        <w:t>, цветов</w:t>
      </w:r>
      <w:r w:rsidR="00695155" w:rsidRPr="001735D0">
        <w:rPr>
          <w:rFonts w:ascii="Times New Roman" w:hAnsi="Times New Roman" w:cs="Times New Roman"/>
          <w:sz w:val="24"/>
          <w:szCs w:val="24"/>
        </w:rPr>
        <w:t>ым</w:t>
      </w:r>
      <w:r w:rsidR="00D82464" w:rsidRPr="001735D0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695155" w:rsidRPr="001735D0">
        <w:rPr>
          <w:rFonts w:ascii="Times New Roman" w:hAnsi="Times New Roman" w:cs="Times New Roman"/>
          <w:sz w:val="24"/>
          <w:szCs w:val="24"/>
        </w:rPr>
        <w:t>ем</w:t>
      </w:r>
      <w:r w:rsidR="00D82464" w:rsidRPr="001735D0">
        <w:rPr>
          <w:rFonts w:ascii="Times New Roman" w:hAnsi="Times New Roman" w:cs="Times New Roman"/>
          <w:sz w:val="24"/>
          <w:szCs w:val="24"/>
        </w:rPr>
        <w:t xml:space="preserve"> и материалам</w:t>
      </w:r>
      <w:r w:rsidR="00695155" w:rsidRPr="001735D0">
        <w:rPr>
          <w:rFonts w:ascii="Times New Roman" w:hAnsi="Times New Roman" w:cs="Times New Roman"/>
          <w:sz w:val="24"/>
          <w:szCs w:val="24"/>
        </w:rPr>
        <w:t>и</w:t>
      </w:r>
      <w:r w:rsidR="00D82464" w:rsidRPr="001735D0">
        <w:rPr>
          <w:rFonts w:ascii="Times New Roman" w:hAnsi="Times New Roman" w:cs="Times New Roman"/>
          <w:sz w:val="24"/>
          <w:szCs w:val="24"/>
        </w:rPr>
        <w:t xml:space="preserve"> отделки. 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2464" w:rsidRPr="001735D0" w:rsidRDefault="008C4668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18</w:t>
      </w:r>
      <w:r w:rsidR="00D82464" w:rsidRPr="001735D0">
        <w:rPr>
          <w:rFonts w:ascii="Times New Roman" w:hAnsi="Times New Roman" w:cs="Times New Roman"/>
          <w:sz w:val="24"/>
          <w:szCs w:val="24"/>
        </w:rPr>
        <w:t xml:space="preserve">. 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устройстве, ремонте и реконструкции входов в общественны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жилы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промышленны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строени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сооружени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предусматривать специальные приспособления и оборудование для свободного передвижения и доступа в указанные объекты маломобильных групп населения</w:t>
      </w:r>
      <w:r w:rsidR="00986998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246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(пандусы, подъемные устройства и т.п.).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7D38" w:rsidRPr="001735D0" w:rsidRDefault="008C4668" w:rsidP="00EA7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19</w:t>
      </w:r>
      <w:r w:rsidR="00EA7D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При проектировании входных групп в здание, строение, сооружение в случае реконструкции таких объектов изменение фасадов не допускается, </w:t>
      </w:r>
      <w:r w:rsidR="0098699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в частности</w:t>
      </w:r>
      <w:r w:rsidR="00EA7D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A7D38" w:rsidRPr="001735D0" w:rsidRDefault="00EA7D38" w:rsidP="00EA7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1) закрытие существующих декоративных, архитектурных и художественных элементов фасада элементами входной группы, новой отделкой; </w:t>
      </w:r>
    </w:p>
    <w:p w:rsidR="00EA7D38" w:rsidRPr="001735D0" w:rsidRDefault="00EA7D38" w:rsidP="00EA7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2) устройство опорных элементов (в том числе колонн, стоек), препятствующих движению пешеходов;</w:t>
      </w:r>
    </w:p>
    <w:p w:rsidR="00EA7D38" w:rsidRPr="001735D0" w:rsidRDefault="00EA7D38" w:rsidP="00EA7D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3) прокладка сетей инженерно-технического обеспечения открытым способом по уличному фасаду объекта.</w:t>
      </w:r>
    </w:p>
    <w:p w:rsidR="00EA7D38" w:rsidRPr="001735D0" w:rsidRDefault="00EA7D38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2464" w:rsidRPr="001735D0" w:rsidRDefault="008C4668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20</w:t>
      </w:r>
      <w:r w:rsidR="00D82464" w:rsidRPr="001735D0">
        <w:rPr>
          <w:rFonts w:ascii="Times New Roman" w:hAnsi="Times New Roman" w:cs="Times New Roman"/>
          <w:sz w:val="24"/>
          <w:szCs w:val="24"/>
        </w:rPr>
        <w:t>. Принципы устройства специальных приспособлений и оборудования для обеспечения доступа маломобильных групп населения: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1) нейтральная окраска, максимально приближенная</w:t>
      </w:r>
      <w:r w:rsidR="009E535E" w:rsidRPr="001735D0">
        <w:rPr>
          <w:rFonts w:ascii="Times New Roman" w:hAnsi="Times New Roman" w:cs="Times New Roman"/>
          <w:sz w:val="24"/>
          <w:szCs w:val="24"/>
        </w:rPr>
        <w:t xml:space="preserve"> </w:t>
      </w:r>
      <w:r w:rsidRPr="001735D0">
        <w:rPr>
          <w:rFonts w:ascii="Times New Roman" w:hAnsi="Times New Roman" w:cs="Times New Roman"/>
          <w:sz w:val="24"/>
          <w:szCs w:val="24"/>
        </w:rPr>
        <w:t>к цветовому фону фасада здания, строения, сооружения;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2) материалы и конструкция специальных приспособлений и оборудования должны отвечать требованиям безопасности, обеспеч</w:t>
      </w:r>
      <w:r w:rsidR="00771EC1" w:rsidRPr="001735D0">
        <w:rPr>
          <w:rFonts w:ascii="Times New Roman" w:hAnsi="Times New Roman" w:cs="Times New Roman"/>
          <w:sz w:val="24"/>
          <w:szCs w:val="24"/>
        </w:rPr>
        <w:t>ивать</w:t>
      </w:r>
      <w:r w:rsidRPr="001735D0">
        <w:rPr>
          <w:rFonts w:ascii="Times New Roman" w:hAnsi="Times New Roman" w:cs="Times New Roman"/>
          <w:sz w:val="24"/>
          <w:szCs w:val="24"/>
        </w:rPr>
        <w:t xml:space="preserve"> надежно</w:t>
      </w:r>
      <w:r w:rsidR="00771EC1" w:rsidRPr="001735D0">
        <w:rPr>
          <w:rFonts w:ascii="Times New Roman" w:hAnsi="Times New Roman" w:cs="Times New Roman"/>
          <w:sz w:val="24"/>
          <w:szCs w:val="24"/>
        </w:rPr>
        <w:t>е</w:t>
      </w:r>
      <w:r w:rsidRPr="001735D0">
        <w:rPr>
          <w:rFonts w:ascii="Times New Roman" w:hAnsi="Times New Roman" w:cs="Times New Roman"/>
          <w:sz w:val="24"/>
          <w:szCs w:val="24"/>
        </w:rPr>
        <w:t xml:space="preserve"> креплени</w:t>
      </w:r>
      <w:r w:rsidR="00771EC1" w:rsidRPr="001735D0">
        <w:rPr>
          <w:rFonts w:ascii="Times New Roman" w:hAnsi="Times New Roman" w:cs="Times New Roman"/>
          <w:sz w:val="24"/>
          <w:szCs w:val="24"/>
        </w:rPr>
        <w:t>е</w:t>
      </w:r>
      <w:r w:rsidRPr="001735D0">
        <w:rPr>
          <w:rFonts w:ascii="Times New Roman" w:hAnsi="Times New Roman" w:cs="Times New Roman"/>
          <w:sz w:val="24"/>
          <w:szCs w:val="24"/>
        </w:rPr>
        <w:t xml:space="preserve"> всех составных элементов без повреждения поверхностей фасада здания, строения, сооружения, его элементов и деталей;</w:t>
      </w:r>
    </w:p>
    <w:p w:rsidR="00D82464" w:rsidRPr="001735D0" w:rsidRDefault="00D82464" w:rsidP="00D824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3) обеспечение размещения, не создающего помех для движения пешеходов и транспорта.</w:t>
      </w:r>
    </w:p>
    <w:p w:rsidR="00971CFF" w:rsidRPr="001735D0" w:rsidRDefault="00971CFF" w:rsidP="00B45A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6EF" w:rsidRPr="001735D0" w:rsidRDefault="008C4668" w:rsidP="00B45A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hAnsi="Times New Roman" w:cs="Times New Roman"/>
          <w:sz w:val="24"/>
          <w:szCs w:val="24"/>
        </w:rPr>
        <w:t>21</w:t>
      </w:r>
      <w:r w:rsidR="00B45A66" w:rsidRPr="001735D0">
        <w:rPr>
          <w:rFonts w:ascii="Times New Roman" w:hAnsi="Times New Roman" w:cs="Times New Roman"/>
          <w:sz w:val="24"/>
          <w:szCs w:val="24"/>
        </w:rPr>
        <w:t xml:space="preserve">. </w:t>
      </w:r>
      <w:r w:rsidR="003926EF" w:rsidRPr="001735D0">
        <w:rPr>
          <w:rFonts w:ascii="Times New Roman" w:hAnsi="Times New Roman" w:cs="Times New Roman"/>
          <w:sz w:val="24"/>
          <w:szCs w:val="24"/>
        </w:rPr>
        <w:t>Требования, предъявляемые к устройству и оборудованию окон и витрин, определяются:</w:t>
      </w:r>
    </w:p>
    <w:p w:rsidR="003926EF" w:rsidRPr="001735D0" w:rsidRDefault="00B45A66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6048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роектом, на основании которого был построен </w:t>
      </w:r>
      <w:r w:rsidR="0046048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926EF" w:rsidRPr="001735D0" w:rsidRDefault="00B45A66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46048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рхитектурно-градостроительной значимостью здания, строения, сооружения;</w:t>
      </w:r>
    </w:p>
    <w:p w:rsidR="003926EF" w:rsidRPr="001735D0" w:rsidRDefault="00971CFF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3) н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азначением, характером использования помещений;</w:t>
      </w:r>
    </w:p>
    <w:p w:rsidR="003926EF" w:rsidRPr="001735D0" w:rsidRDefault="00B45A66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46048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ехническим состоянием основных несущих конструкций здания, строения, сооружения.</w:t>
      </w:r>
    </w:p>
    <w:p w:rsidR="00971CFF" w:rsidRPr="001735D0" w:rsidRDefault="00971CFF" w:rsidP="00392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306" w:rsidRPr="001735D0" w:rsidRDefault="008C4668" w:rsidP="003926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амена старых оконных заполнений современными оконными и витринными конструкциями</w:t>
      </w:r>
      <w:r w:rsidR="0046048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выполняется в соответствии с архитектурным обликом фасада 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здания, строения, 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сооружения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(рисунком и толщиной переплетов,</w:t>
      </w:r>
      <w:r w:rsidR="00771EC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цветовым решением, сохранением цвета и текстуры материалов)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О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 витрин должно иметь комплексное решение, единое цветовое решение и подсветку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1CFF" w:rsidRPr="001735D0" w:rsidRDefault="00971CFF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56D" w:rsidRPr="001735D0" w:rsidRDefault="008C4668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кна и витрины должны быть оборудованы подоконниками,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отливами,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системами водоотвода, окрашенными</w:t>
      </w:r>
      <w:r w:rsidR="00771EC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цвет оконных констру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кций или основного цвета фасада.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Внешний вид и цветовое решение защитных решеток и экранов, а также рольставней в пределах одного здания, строения, сооружения выполняется с учетом единого стилевого решения архитектурного облика </w:t>
      </w:r>
      <w:r w:rsidR="0069515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71CFF" w:rsidRPr="001735D0" w:rsidRDefault="00971CFF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0D83" w:rsidRPr="001735D0" w:rsidRDefault="008C4668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 окон и витрин на фасаде, их габариты, характер устройства и внешний вид должны соответствовать архитектурному облику здания, строения, сооружения</w:t>
      </w:r>
      <w:r w:rsidR="00270D8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предусмотренному проектным решеним.</w:t>
      </w:r>
    </w:p>
    <w:p w:rsidR="00270D83" w:rsidRPr="001735D0" w:rsidRDefault="00270D83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6EF" w:rsidRPr="001735D0" w:rsidRDefault="008C4668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утраченных оконных проемов, раскрытие заложенных проемов осуществляется в соответствии с проектом, на основан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которого был построен объект</w:t>
      </w:r>
      <w:r w:rsidR="003926E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1CFF" w:rsidRPr="001735D0" w:rsidRDefault="00971CFF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56D" w:rsidRPr="001735D0" w:rsidRDefault="008C4668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94BEB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устройству и оборудованию балконов и лоджий, определяются:</w:t>
      </w:r>
    </w:p>
    <w:p w:rsidR="0070256D" w:rsidRPr="001735D0" w:rsidRDefault="00FC7EA0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0E13C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омплексным и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общим архитектурным решением </w:t>
      </w:r>
      <w:r w:rsidR="000E13C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всей поверхности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фасада;</w:t>
      </w:r>
    </w:p>
    <w:p w:rsidR="0070256D" w:rsidRPr="001735D0" w:rsidRDefault="00FC7EA0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C17F1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рхитектурно-градостроительной значимостью здания, строения, сооружения;</w:t>
      </w:r>
    </w:p>
    <w:p w:rsidR="0070256D" w:rsidRPr="001735D0" w:rsidRDefault="00FC7EA0" w:rsidP="00FC7E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8813F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ехническим состоянием основных несущих конструкций здания, строения, сооружения.</w:t>
      </w:r>
    </w:p>
    <w:p w:rsidR="00971CFF" w:rsidRPr="001735D0" w:rsidRDefault="00971CFF" w:rsidP="000E13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4AE" w:rsidRPr="001735D0" w:rsidRDefault="008C4668" w:rsidP="000E13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E13C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и расположение балконов и лоджий </w:t>
      </w:r>
      <w:r w:rsidR="003B0DC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(их габариты, характер устройства и внешний вид) в пределах одного объекта </w:t>
      </w:r>
      <w:r w:rsidR="000E13C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архитектурным решением фасада, конструктивной системой здания, строения, сооружения, предусмотренных проектом, на основании которого был построен объект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1CFF" w:rsidRPr="001735D0" w:rsidRDefault="00971CFF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56D" w:rsidRPr="001735D0" w:rsidRDefault="008C4668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 остекления, цветовое решение всех элементов, рисунок ограждений балконов и лоджий должны соответствовать архитектурному облику здания, строения, сооружения, иметь единый и упорядоченный характер.</w:t>
      </w:r>
    </w:p>
    <w:p w:rsidR="006F052A" w:rsidRPr="001735D0" w:rsidRDefault="006F052A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56D" w:rsidRPr="001735D0" w:rsidRDefault="008C4668" w:rsidP="007025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FC7EA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256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эксплуатации и ремонте балконов и лоджий остекление и изменение габаритов, фрагментарная окраска или облицовка участка фасада в пределах балкона или лоджии, изменение цветового решения, рисунка ограждений и других элементов устройства и оборудования балконов и лоджий должно осуществляться в соответствии с общим архитектурным решением фасада.</w:t>
      </w:r>
    </w:p>
    <w:p w:rsidR="0070256D" w:rsidRPr="001735D0" w:rsidRDefault="0070256D" w:rsidP="002163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306" w:rsidRPr="001735D0" w:rsidRDefault="008C4668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394BEB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дополнительным оборудованием фасада понимаются современные системы</w:t>
      </w:r>
      <w:r w:rsidR="00C17F1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обеспечения внутренней эксплуатации зданий и сооружений и элементы оборудования,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размещаемые на фасадах.</w:t>
      </w:r>
    </w:p>
    <w:p w:rsidR="00971CFF" w:rsidRPr="001735D0" w:rsidRDefault="00971CFF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306" w:rsidRPr="001735D0" w:rsidRDefault="008C4668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видами дополнительного оборудования являются:</w:t>
      </w:r>
    </w:p>
    <w:p w:rsidR="00216306" w:rsidRPr="001735D0" w:rsidRDefault="00216306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наружные блоки систем кондиционирования и вентиляции, вентиляционные трубопроводы;</w:t>
      </w:r>
    </w:p>
    <w:p w:rsidR="00216306" w:rsidRPr="001735D0" w:rsidRDefault="00216306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антенны;</w:t>
      </w:r>
    </w:p>
    <w:p w:rsidR="00216306" w:rsidRPr="001735D0" w:rsidRDefault="00216306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видеокамеры наружного наблюдения;</w:t>
      </w:r>
    </w:p>
    <w:p w:rsidR="00216306" w:rsidRPr="001735D0" w:rsidRDefault="00216306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часы;</w:t>
      </w:r>
    </w:p>
    <w:p w:rsidR="00216306" w:rsidRPr="001735D0" w:rsidRDefault="00216306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банкоматы;</w:t>
      </w:r>
    </w:p>
    <w:p w:rsidR="00216306" w:rsidRPr="001735D0" w:rsidRDefault="00C30BDF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оборудование для освещения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1CFF" w:rsidRPr="001735D0" w:rsidRDefault="00971CFF" w:rsidP="00C30B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306" w:rsidRPr="001735D0" w:rsidRDefault="008C4668" w:rsidP="00C30B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32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размещению дополнительного оборудования на фасадах:</w:t>
      </w:r>
    </w:p>
    <w:p w:rsidR="005160EC" w:rsidRPr="001735D0" w:rsidRDefault="00351DF0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160E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омплексное и упорядоченное решение о размещении оборудования с учетом архитектурного облика фасада;</w:t>
      </w:r>
    </w:p>
    <w:p w:rsidR="00216306" w:rsidRPr="001735D0" w:rsidRDefault="00351DF0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8813F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установки дополнительного оборудования предусмотреть восстановление поврежденной</w:t>
      </w:r>
      <w:r w:rsidR="008813F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30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отделки и элементов фасада;</w:t>
      </w:r>
    </w:p>
    <w:p w:rsidR="006B0E2A" w:rsidRPr="001735D0" w:rsidRDefault="00351DF0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езопасность для людей;</w:t>
      </w:r>
    </w:p>
    <w:p w:rsidR="006B0E2A" w:rsidRPr="001735D0" w:rsidRDefault="00351DF0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азмещение, не создающее помех для движения пешеходов и транспорта.</w:t>
      </w:r>
    </w:p>
    <w:p w:rsidR="00971CFF" w:rsidRPr="001735D0" w:rsidRDefault="00971CFF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2A" w:rsidRPr="001735D0" w:rsidRDefault="008C4668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размещения наружных блоков систем кондиционирования и вентиляции,</w:t>
      </w:r>
      <w:r w:rsidR="008813F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вентиляционных трубопроводов, антенн:</w:t>
      </w:r>
    </w:p>
    <w:p w:rsidR="007B5E54" w:rsidRPr="001735D0" w:rsidRDefault="00351DF0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B5E5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</w:t>
      </w:r>
      <w:r w:rsidR="00270D8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 в соответствии с </w:t>
      </w:r>
      <w:r w:rsidR="007B5E5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архитектурным обликом фасада;</w:t>
      </w:r>
    </w:p>
    <w:p w:rsidR="007B5E54" w:rsidRPr="001735D0" w:rsidRDefault="00351DF0" w:rsidP="00C1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2) </w:t>
      </w:r>
      <w:r w:rsidR="00971CFF" w:rsidRPr="001735D0">
        <w:rPr>
          <w:rFonts w:ascii="Times New Roman" w:hAnsi="Times New Roman" w:cs="Times New Roman"/>
          <w:sz w:val="24"/>
          <w:szCs w:val="24"/>
        </w:rPr>
        <w:t>н</w:t>
      </w:r>
      <w:r w:rsidR="007B5E54" w:rsidRPr="001735D0">
        <w:rPr>
          <w:rFonts w:ascii="Times New Roman" w:hAnsi="Times New Roman" w:cs="Times New Roman"/>
          <w:sz w:val="24"/>
          <w:szCs w:val="24"/>
        </w:rPr>
        <w:t>ейтральная окраска, максимально приближенная к цветовому фону фасада здания, строения, сооружения;</w:t>
      </w:r>
    </w:p>
    <w:p w:rsidR="005160EC" w:rsidRPr="001735D0" w:rsidRDefault="00351DF0" w:rsidP="00C1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3) </w:t>
      </w:r>
      <w:r w:rsidR="00971CFF" w:rsidRPr="001735D0">
        <w:rPr>
          <w:rFonts w:ascii="Times New Roman" w:hAnsi="Times New Roman" w:cs="Times New Roman"/>
          <w:sz w:val="24"/>
          <w:szCs w:val="24"/>
        </w:rPr>
        <w:t>и</w:t>
      </w:r>
      <w:r w:rsidR="005160EC" w:rsidRPr="001735D0">
        <w:rPr>
          <w:rFonts w:ascii="Times New Roman" w:hAnsi="Times New Roman" w:cs="Times New Roman"/>
          <w:sz w:val="24"/>
          <w:szCs w:val="24"/>
        </w:rPr>
        <w:t xml:space="preserve">сключение размещения на главном фасаде здания, строения, сооружения, за исключением случаев, когда планировочные решения </w:t>
      </w:r>
      <w:r w:rsidR="00C129E5" w:rsidRPr="001735D0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="005160EC" w:rsidRPr="001735D0">
        <w:rPr>
          <w:rFonts w:ascii="Times New Roman" w:hAnsi="Times New Roman" w:cs="Times New Roman"/>
          <w:sz w:val="24"/>
          <w:szCs w:val="24"/>
        </w:rPr>
        <w:t>не позволяют размещение на дворовом фасаде;</w:t>
      </w:r>
    </w:p>
    <w:p w:rsidR="005160EC" w:rsidRPr="001735D0" w:rsidRDefault="00351DF0" w:rsidP="00C1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8813F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hAnsi="Times New Roman" w:cs="Times New Roman"/>
          <w:sz w:val="24"/>
          <w:szCs w:val="24"/>
        </w:rPr>
        <w:t>м</w:t>
      </w:r>
      <w:r w:rsidR="005160EC" w:rsidRPr="001735D0">
        <w:rPr>
          <w:rFonts w:ascii="Times New Roman" w:hAnsi="Times New Roman" w:cs="Times New Roman"/>
          <w:sz w:val="24"/>
          <w:szCs w:val="24"/>
        </w:rPr>
        <w:t>инимизация выхода технических устройств на поверхность фасадов, устройств</w:t>
      </w:r>
      <w:r w:rsidR="00C129E5" w:rsidRPr="001735D0">
        <w:rPr>
          <w:rFonts w:ascii="Times New Roman" w:hAnsi="Times New Roman" w:cs="Times New Roman"/>
          <w:sz w:val="24"/>
          <w:szCs w:val="24"/>
        </w:rPr>
        <w:t>а</w:t>
      </w:r>
      <w:r w:rsidR="005160EC" w:rsidRPr="001735D0">
        <w:rPr>
          <w:rFonts w:ascii="Times New Roman" w:hAnsi="Times New Roman" w:cs="Times New Roman"/>
          <w:sz w:val="24"/>
          <w:szCs w:val="24"/>
        </w:rPr>
        <w:t xml:space="preserve"> декоративных решеток, экранов и коробов;</w:t>
      </w:r>
    </w:p>
    <w:p w:rsidR="006B0E2A" w:rsidRPr="001735D0" w:rsidRDefault="00351DF0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аскировка наружных блоков, деталей (устройство декоративных решеток и экранов);</w:t>
      </w:r>
    </w:p>
    <w:p w:rsidR="007B5E54" w:rsidRPr="001735D0" w:rsidRDefault="006F052A" w:rsidP="00C1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6</w:t>
      </w:r>
      <w:r w:rsidR="00351DF0" w:rsidRPr="001735D0">
        <w:rPr>
          <w:rFonts w:ascii="Times New Roman" w:hAnsi="Times New Roman" w:cs="Times New Roman"/>
          <w:sz w:val="24"/>
          <w:szCs w:val="24"/>
        </w:rPr>
        <w:t xml:space="preserve">) </w:t>
      </w:r>
      <w:r w:rsidR="00971CFF" w:rsidRPr="001735D0">
        <w:rPr>
          <w:rFonts w:ascii="Times New Roman" w:hAnsi="Times New Roman" w:cs="Times New Roman"/>
          <w:sz w:val="24"/>
          <w:szCs w:val="24"/>
        </w:rPr>
        <w:t>п</w:t>
      </w:r>
      <w:r w:rsidR="007B5E54" w:rsidRPr="001735D0">
        <w:rPr>
          <w:rFonts w:ascii="Times New Roman" w:hAnsi="Times New Roman" w:cs="Times New Roman"/>
          <w:sz w:val="24"/>
          <w:szCs w:val="24"/>
        </w:rPr>
        <w:t>ривязка к единой системе горизонтальных и вертикальных осей на фасаде;</w:t>
      </w:r>
    </w:p>
    <w:p w:rsidR="006B0E2A" w:rsidRPr="001735D0" w:rsidRDefault="006F052A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апрещен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прокладывать на поверхност</w:t>
      </w:r>
      <w:r w:rsidR="0053592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фасада за пределами габаритов внешнего блока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кондиционера открытые инженерные коммуникации (трубки хладагента, дренажа, кабели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электропитания и т.д.) к внешнему блоку кондиционе</w:t>
      </w:r>
      <w:r w:rsidR="007B5E5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ра, в том числе в кабель канале;</w:t>
      </w:r>
    </w:p>
    <w:p w:rsidR="007B5E54" w:rsidRPr="001735D0" w:rsidRDefault="006F052A" w:rsidP="00C1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hAnsi="Times New Roman" w:cs="Times New Roman"/>
          <w:sz w:val="24"/>
          <w:szCs w:val="24"/>
        </w:rPr>
        <w:t>о</w:t>
      </w:r>
      <w:r w:rsidR="007B5E54" w:rsidRPr="001735D0">
        <w:rPr>
          <w:rFonts w:ascii="Times New Roman" w:hAnsi="Times New Roman" w:cs="Times New Roman"/>
          <w:sz w:val="24"/>
          <w:szCs w:val="24"/>
        </w:rPr>
        <w:t>беспечение надежного крепления, без повреждения поверхностей фасада, его элементов;</w:t>
      </w:r>
    </w:p>
    <w:p w:rsidR="007B5E54" w:rsidRPr="001735D0" w:rsidRDefault="006F052A" w:rsidP="00C1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hAnsi="Times New Roman" w:cs="Times New Roman"/>
          <w:sz w:val="24"/>
          <w:szCs w:val="24"/>
        </w:rPr>
        <w:t>о</w:t>
      </w:r>
      <w:r w:rsidR="007B5E54" w:rsidRPr="001735D0">
        <w:rPr>
          <w:rFonts w:ascii="Times New Roman" w:hAnsi="Times New Roman" w:cs="Times New Roman"/>
          <w:sz w:val="24"/>
          <w:szCs w:val="24"/>
        </w:rPr>
        <w:t>беспечение размещения, не создающего помех для движения пешеходов и транспорта.</w:t>
      </w:r>
    </w:p>
    <w:p w:rsidR="00CD7D53" w:rsidRPr="001735D0" w:rsidRDefault="00CD7D53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2A" w:rsidRPr="001735D0" w:rsidRDefault="008C4668" w:rsidP="005160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351DF0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банкоматов на фасадах допускается</w:t>
      </w:r>
      <w:r w:rsidR="00737AB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соблюдении следующих условий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0E2A" w:rsidRPr="001735D0" w:rsidRDefault="00351DF0" w:rsidP="006F05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29E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строенный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витрины при условии сохранения единой плоскости и общего характера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витринного заполнения;</w:t>
      </w:r>
    </w:p>
    <w:p w:rsidR="006B0E2A" w:rsidRPr="001735D0" w:rsidRDefault="00351DF0" w:rsidP="006F05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129E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строенный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нише или дверном проеме при условии, что он не используется в качестве входа, с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сохранением общего архитектурного решения, габаритов проема.</w:t>
      </w:r>
    </w:p>
    <w:p w:rsidR="00971CFF" w:rsidRPr="001735D0" w:rsidRDefault="00971CFF" w:rsidP="006F05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D3F" w:rsidRPr="001735D0" w:rsidRDefault="008C4668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806C7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C0D3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размещения д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ополнительны</w:t>
      </w:r>
      <w:r w:rsidR="00FC0D3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0D3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оборудования и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</w:t>
      </w:r>
      <w:r w:rsidR="00FC0D3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ов фасада: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0E2A" w:rsidRPr="001735D0" w:rsidRDefault="00971CFF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06C7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азмещение дополнительных элементов и устройств в соответствии с архитектурным обликом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фасада;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азмещение дополнительных элементов и устройств без повреждения отделки и элементов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фасада, уничтожения в ходе работ по монтажу и демонтажу исторических фрагментов, декоративного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убранства фасадов зданий и сооружений;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омплексное решение на фасаде;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азмещение дополнительных элементов и устройств не должно мешать визуальному восприятию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архитектурных объектов.</w:t>
      </w:r>
    </w:p>
    <w:p w:rsidR="00C30BDF" w:rsidRPr="001735D0" w:rsidRDefault="00C30BDF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E2A" w:rsidRPr="001735D0" w:rsidRDefault="008C4668" w:rsidP="00AD6B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F962D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Наружное освещение является элементом комплексного </w:t>
      </w:r>
      <w:r w:rsidR="00CF68C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архит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ектурно-художественн</w:t>
      </w:r>
      <w:r w:rsidR="00CF68C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светоцветовой среды в темное время суток.</w:t>
      </w:r>
    </w:p>
    <w:p w:rsidR="006B0E2A" w:rsidRPr="001735D0" w:rsidRDefault="006B0E2A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устройства элементов наружного освещения: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диное решение наружного освещения в границах </w:t>
      </w:r>
      <w:r w:rsidR="00CF68C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фасада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объекта;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диный тип оборудования для подсветки элементов фасада в пределах здания;</w:t>
      </w:r>
    </w:p>
    <w:p w:rsidR="00DC1359" w:rsidRPr="001735D0" w:rsidRDefault="00806C7D" w:rsidP="00DC13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ровень архитектурного освещения зданий и сооружений иэлементов фасадов, информационное освещение должны соответствовать требованиям </w:t>
      </w:r>
      <w:r w:rsidR="00DC1359" w:rsidRPr="001735D0">
        <w:rPr>
          <w:rFonts w:ascii="Times New Roman" w:hAnsi="Times New Roman" w:cs="Times New Roman"/>
          <w:sz w:val="24"/>
          <w:szCs w:val="24"/>
        </w:rPr>
        <w:t>СП 52.13330 "СНиП 23-05-95* Естественное и искусственное освещение";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оответствие архитектурно-художественного решения устройств наружного освещения облику</w:t>
      </w:r>
      <w:r w:rsidR="00DC1359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фасада и характеру окружения;</w:t>
      </w:r>
    </w:p>
    <w:p w:rsidR="006B0E2A" w:rsidRPr="001735D0" w:rsidRDefault="00806C7D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CF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консольном размещении на фасаде оборудование для подсветки не должно выступать более </w:t>
      </w:r>
      <w:r w:rsidR="003215E7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0,5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метра от поверхности стены;</w:t>
      </w:r>
    </w:p>
    <w:p w:rsidR="006B0E2A" w:rsidRPr="001735D0" w:rsidRDefault="00C35F64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6B0E2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безопасность, комфорт.</w:t>
      </w:r>
    </w:p>
    <w:p w:rsidR="00AE4906" w:rsidRPr="001735D0" w:rsidRDefault="00AE4906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6B1C" w:rsidRPr="001735D0" w:rsidRDefault="008C4668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37</w:t>
      </w:r>
      <w:r w:rsidR="00806C7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A2A0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6B1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установке осветительных приборов на фасадах здания необходимо исключать возможность попадания прямого света в окна жилых помещений.</w:t>
      </w:r>
    </w:p>
    <w:p w:rsidR="00C30BDF" w:rsidRPr="001735D0" w:rsidRDefault="00C30BDF" w:rsidP="00A434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132" w:rsidRPr="001735D0" w:rsidRDefault="008C4668" w:rsidP="00D20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38</w:t>
      </w:r>
      <w:r w:rsidR="00DB7968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</w:t>
      </w:r>
      <w:r w:rsidR="00DE72C8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 элементов</w:t>
      </w:r>
      <w:r w:rsidR="00D2013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озеленения на фасадах размещаются упорядоченно в соотв</w:t>
      </w:r>
      <w:r w:rsidR="00D878F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етствии</w:t>
      </w:r>
      <w:r w:rsidR="00D0477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архитектурным обликом </w:t>
      </w:r>
      <w:r w:rsidR="00C706C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</w:t>
      </w:r>
      <w:r w:rsidR="00D0477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06C7D" w:rsidRPr="001735D0" w:rsidRDefault="00806C7D" w:rsidP="00806C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1) </w:t>
      </w:r>
      <w:r w:rsidR="00971CFF" w:rsidRPr="001735D0">
        <w:rPr>
          <w:rFonts w:ascii="Times New Roman" w:hAnsi="Times New Roman" w:cs="Times New Roman"/>
          <w:sz w:val="24"/>
          <w:szCs w:val="24"/>
        </w:rPr>
        <w:t>с</w:t>
      </w:r>
      <w:r w:rsidR="00D878F3" w:rsidRPr="001735D0">
        <w:rPr>
          <w:rFonts w:ascii="Times New Roman" w:hAnsi="Times New Roman" w:cs="Times New Roman"/>
          <w:sz w:val="24"/>
          <w:szCs w:val="24"/>
        </w:rPr>
        <w:t>езонное озеленение окон и витрин предусматривается с использованием мобильных наземных, настенных, подвесных устройств.</w:t>
      </w:r>
      <w:r w:rsidR="009C24AE" w:rsidRPr="001735D0">
        <w:rPr>
          <w:rFonts w:ascii="Times New Roman" w:hAnsi="Times New Roman" w:cs="Times New Roman"/>
          <w:sz w:val="24"/>
          <w:szCs w:val="24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предусматривать сезонное озеленение, способствующее эстетической привлекательности фасада, обеспечивающее комплексное решени</w:t>
      </w:r>
      <w:r w:rsidR="00D04773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 его оборудования и оформления;</w:t>
      </w:r>
    </w:p>
    <w:p w:rsidR="00D878F3" w:rsidRPr="001735D0" w:rsidRDefault="00806C7D" w:rsidP="00D201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2) </w:t>
      </w:r>
      <w:r w:rsidR="00971CFF" w:rsidRPr="001735D0">
        <w:rPr>
          <w:rFonts w:ascii="Times New Roman" w:hAnsi="Times New Roman" w:cs="Times New Roman"/>
          <w:sz w:val="24"/>
          <w:szCs w:val="24"/>
        </w:rPr>
        <w:t>э</w:t>
      </w:r>
      <w:r w:rsidR="00D878F3" w:rsidRPr="001735D0">
        <w:rPr>
          <w:rFonts w:ascii="Times New Roman" w:hAnsi="Times New Roman" w:cs="Times New Roman"/>
          <w:sz w:val="24"/>
          <w:szCs w:val="24"/>
        </w:rPr>
        <w:t>лементы озеленения на фасадах должны размещаться без ущерба для архитектурного обли</w:t>
      </w:r>
      <w:r w:rsidR="00D04773" w:rsidRPr="001735D0">
        <w:rPr>
          <w:rFonts w:ascii="Times New Roman" w:hAnsi="Times New Roman" w:cs="Times New Roman"/>
          <w:sz w:val="24"/>
          <w:szCs w:val="24"/>
        </w:rPr>
        <w:t>ка здания, строения, сооружения;</w:t>
      </w:r>
    </w:p>
    <w:p w:rsidR="00D878F3" w:rsidRPr="001735D0" w:rsidRDefault="00806C7D" w:rsidP="00D201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3) </w:t>
      </w:r>
      <w:r w:rsidR="00971CFF" w:rsidRPr="001735D0">
        <w:rPr>
          <w:rFonts w:ascii="Times New Roman" w:hAnsi="Times New Roman" w:cs="Times New Roman"/>
          <w:sz w:val="24"/>
          <w:szCs w:val="24"/>
        </w:rPr>
        <w:t>п</w:t>
      </w:r>
      <w:r w:rsidR="00D878F3" w:rsidRPr="001735D0">
        <w:rPr>
          <w:rFonts w:ascii="Times New Roman" w:hAnsi="Times New Roman" w:cs="Times New Roman"/>
          <w:sz w:val="24"/>
          <w:szCs w:val="24"/>
        </w:rPr>
        <w:t>ри устройстве элементов озеленения должны быть обеспечены их надежное крепление к поверхностя</w:t>
      </w:r>
      <w:r w:rsidRPr="001735D0">
        <w:rPr>
          <w:rFonts w:ascii="Times New Roman" w:hAnsi="Times New Roman" w:cs="Times New Roman"/>
          <w:sz w:val="24"/>
          <w:szCs w:val="24"/>
        </w:rPr>
        <w:t>м</w:t>
      </w:r>
      <w:r w:rsidR="00D878F3" w:rsidRPr="001735D0">
        <w:rPr>
          <w:rFonts w:ascii="Times New Roman" w:hAnsi="Times New Roman" w:cs="Times New Roman"/>
          <w:sz w:val="24"/>
          <w:szCs w:val="24"/>
        </w:rPr>
        <w:t xml:space="preserve"> фасада и </w:t>
      </w:r>
      <w:r w:rsidRPr="001735D0">
        <w:rPr>
          <w:rFonts w:ascii="Times New Roman" w:hAnsi="Times New Roman" w:cs="Times New Roman"/>
          <w:sz w:val="24"/>
          <w:szCs w:val="24"/>
        </w:rPr>
        <w:t xml:space="preserve">предусмотрена </w:t>
      </w:r>
      <w:r w:rsidR="00D878F3" w:rsidRPr="001735D0">
        <w:rPr>
          <w:rFonts w:ascii="Times New Roman" w:hAnsi="Times New Roman" w:cs="Times New Roman"/>
          <w:sz w:val="24"/>
          <w:szCs w:val="24"/>
        </w:rPr>
        <w:t>необходимая гидроизоляция архитектурных поверхностей фасада здания, строения, сооружения.</w:t>
      </w:r>
    </w:p>
    <w:p w:rsidR="00216306" w:rsidRPr="001735D0" w:rsidRDefault="00216306" w:rsidP="009F1E2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A2711" w:rsidRPr="001735D0" w:rsidRDefault="008C4668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1A271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9. При разработке решения по обустройству фасадов не допускается использование следующих отделочных материалов: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1) сайдинг, профилированный металлический лист (за исключением объектов, расположенных на промышленных территориях);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2) асбестоцементные листы;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3) самоклеящиеся пленки;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4) баннерная ткань.</w:t>
      </w:r>
    </w:p>
    <w:p w:rsidR="00C43801" w:rsidRPr="001735D0" w:rsidRDefault="00C43801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4C3D" w:rsidRPr="001735D0" w:rsidRDefault="00093E12" w:rsidP="00EF4C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При проведении текущего или капитального ремонта 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здания, строения, сооружения, в том числе фасада такого объекта, </w:t>
      </w:r>
      <w:r w:rsidRPr="001735D0">
        <w:rPr>
          <w:rFonts w:ascii="Times New Roman" w:hAnsi="Times New Roman" w:cs="Times New Roman"/>
          <w:sz w:val="24"/>
          <w:szCs w:val="24"/>
        </w:rPr>
        <w:t xml:space="preserve">не допускается использовать строительные материалы и конструкции, гарантийный срок службы (эксплуатации) которых меньше гарантийного срока </w:t>
      </w:r>
      <w:r w:rsidR="00EF4C3D" w:rsidRPr="001735D0">
        <w:rPr>
          <w:rFonts w:ascii="Times New Roman" w:hAnsi="Times New Roman" w:cs="Times New Roman"/>
          <w:sz w:val="24"/>
          <w:szCs w:val="24"/>
        </w:rPr>
        <w:t xml:space="preserve">работ, </w:t>
      </w:r>
      <w:r w:rsidRPr="001735D0">
        <w:rPr>
          <w:rFonts w:ascii="Times New Roman" w:hAnsi="Times New Roman" w:cs="Times New Roman"/>
          <w:sz w:val="24"/>
          <w:szCs w:val="24"/>
        </w:rPr>
        <w:t>выполн</w:t>
      </w:r>
      <w:r w:rsidR="005755BE" w:rsidRPr="001735D0">
        <w:rPr>
          <w:rFonts w:ascii="Times New Roman" w:hAnsi="Times New Roman" w:cs="Times New Roman"/>
          <w:sz w:val="24"/>
          <w:szCs w:val="24"/>
        </w:rPr>
        <w:t>яемых</w:t>
      </w:r>
      <w:r w:rsidRPr="001735D0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="00EF4C3D" w:rsidRPr="001735D0">
        <w:rPr>
          <w:rFonts w:ascii="Times New Roman" w:hAnsi="Times New Roman" w:cs="Times New Roman"/>
          <w:sz w:val="24"/>
          <w:szCs w:val="24"/>
        </w:rPr>
        <w:t xml:space="preserve"> подряда на проведение </w:t>
      </w:r>
      <w:r w:rsidR="001735D0" w:rsidRPr="001735D0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EF4C3D" w:rsidRPr="001735D0">
        <w:rPr>
          <w:rFonts w:ascii="Times New Roman" w:hAnsi="Times New Roman" w:cs="Times New Roman"/>
          <w:sz w:val="24"/>
          <w:szCs w:val="24"/>
        </w:rPr>
        <w:t>текущего или капитального ремонта объекта.</w:t>
      </w:r>
    </w:p>
    <w:p w:rsidR="00093E12" w:rsidRPr="001735D0" w:rsidRDefault="00093E12" w:rsidP="00093E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801" w:rsidRPr="001735D0" w:rsidRDefault="008C4668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40</w:t>
      </w:r>
      <w:r w:rsidR="00C43801" w:rsidRPr="001735D0">
        <w:rPr>
          <w:rFonts w:ascii="Times New Roman" w:hAnsi="Times New Roman" w:cs="Times New Roman"/>
          <w:sz w:val="24"/>
          <w:szCs w:val="24"/>
        </w:rPr>
        <w:t>. Окраска фасадов зданий, его частей осуществляется в соответствии с проектным цветовым решением фасадов.</w:t>
      </w:r>
    </w:p>
    <w:p w:rsidR="00C43801" w:rsidRPr="001735D0" w:rsidRDefault="00C43801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801" w:rsidRPr="001735D0" w:rsidRDefault="008C4668" w:rsidP="00C4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4</w:t>
      </w:r>
      <w:r w:rsidR="00C43801" w:rsidRPr="001735D0">
        <w:rPr>
          <w:rFonts w:ascii="Times New Roman" w:hAnsi="Times New Roman" w:cs="Times New Roman"/>
          <w:sz w:val="24"/>
          <w:szCs w:val="24"/>
        </w:rPr>
        <w:t>1. Окрашенные поверхности фасадов должны быть ровными, без помарок, пятен и поврежденных мест. Окраску фасадов необходимо производить после окончания ремонта элементов и оборудования фасадов. Слабо держащаяся старая краска должна быть удалена.</w:t>
      </w:r>
    </w:p>
    <w:p w:rsidR="00C43801" w:rsidRPr="001735D0" w:rsidRDefault="00C43801" w:rsidP="00C4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801" w:rsidRPr="001735D0" w:rsidRDefault="008C4668" w:rsidP="00C4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42</w:t>
      </w:r>
      <w:r w:rsidR="00C43801" w:rsidRPr="001735D0">
        <w:rPr>
          <w:rFonts w:ascii="Times New Roman" w:hAnsi="Times New Roman" w:cs="Times New Roman"/>
          <w:sz w:val="24"/>
          <w:szCs w:val="24"/>
        </w:rPr>
        <w:t>. При изменении элементов фасада не рекомендуется окраска по</w:t>
      </w:r>
      <w:r w:rsidR="00C706C1" w:rsidRPr="001735D0">
        <w:rPr>
          <w:rFonts w:ascii="Times New Roman" w:hAnsi="Times New Roman" w:cs="Times New Roman"/>
          <w:sz w:val="24"/>
          <w:szCs w:val="24"/>
        </w:rPr>
        <w:t>верхностей, облицованных камнем</w:t>
      </w:r>
      <w:r w:rsidR="00C43801" w:rsidRPr="001735D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3801" w:rsidRPr="001735D0" w:rsidRDefault="00C43801" w:rsidP="00C4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3801" w:rsidRPr="001735D0" w:rsidRDefault="009C24AE" w:rsidP="00C438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 xml:space="preserve"> </w:t>
      </w:r>
      <w:r w:rsidR="008C4668" w:rsidRPr="001735D0">
        <w:rPr>
          <w:rFonts w:ascii="Times New Roman" w:hAnsi="Times New Roman" w:cs="Times New Roman"/>
          <w:sz w:val="24"/>
          <w:szCs w:val="24"/>
        </w:rPr>
        <w:t>43</w:t>
      </w:r>
      <w:r w:rsidR="00C43801" w:rsidRPr="001735D0">
        <w:rPr>
          <w:rFonts w:ascii="Times New Roman" w:hAnsi="Times New Roman" w:cs="Times New Roman"/>
          <w:sz w:val="24"/>
          <w:szCs w:val="24"/>
        </w:rPr>
        <w:t>. Допускается осуществление окраски фасада без предварительного проведения ремонта элементов и оборудования фасада в случае</w:t>
      </w:r>
      <w:r w:rsidR="00C706C1" w:rsidRPr="001735D0">
        <w:rPr>
          <w:rFonts w:ascii="Times New Roman" w:hAnsi="Times New Roman" w:cs="Times New Roman"/>
          <w:sz w:val="24"/>
          <w:szCs w:val="24"/>
        </w:rPr>
        <w:t>,</w:t>
      </w:r>
      <w:r w:rsidR="00C43801" w:rsidRPr="001735D0">
        <w:rPr>
          <w:rFonts w:ascii="Times New Roman" w:hAnsi="Times New Roman" w:cs="Times New Roman"/>
          <w:sz w:val="24"/>
          <w:szCs w:val="24"/>
        </w:rPr>
        <w:t xml:space="preserve"> если такие элементы и оборудование находятся в состоянии, не требующем ремонта.</w:t>
      </w:r>
    </w:p>
    <w:p w:rsidR="00C43801" w:rsidRPr="001735D0" w:rsidRDefault="00C43801" w:rsidP="001A2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048E" w:rsidRPr="001735D0" w:rsidRDefault="008C4668" w:rsidP="00460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lastRenderedPageBreak/>
        <w:t>44</w:t>
      </w:r>
      <w:r w:rsidR="0046048E" w:rsidRPr="001735D0">
        <w:rPr>
          <w:rFonts w:ascii="Times New Roman" w:hAnsi="Times New Roman" w:cs="Times New Roman"/>
          <w:sz w:val="24"/>
          <w:szCs w:val="24"/>
        </w:rPr>
        <w:t>. При отделке</w:t>
      </w:r>
      <w:r w:rsidR="005A2A04" w:rsidRPr="001735D0">
        <w:rPr>
          <w:rFonts w:ascii="Times New Roman" w:hAnsi="Times New Roman" w:cs="Times New Roman"/>
          <w:sz w:val="24"/>
          <w:szCs w:val="24"/>
        </w:rPr>
        <w:t xml:space="preserve"> откосов и наличников</w:t>
      </w:r>
      <w:r w:rsidR="0046048E" w:rsidRPr="001735D0">
        <w:rPr>
          <w:rFonts w:ascii="Times New Roman" w:hAnsi="Times New Roman" w:cs="Times New Roman"/>
          <w:sz w:val="24"/>
          <w:szCs w:val="24"/>
        </w:rPr>
        <w:t xml:space="preserve"> фасада не допускается следующее:</w:t>
      </w:r>
    </w:p>
    <w:p w:rsidR="0046048E" w:rsidRPr="001735D0" w:rsidRDefault="0046048E" w:rsidP="00460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1) окраска откосов и наличников, фрагментарная окраска и (или)облицовка участка фасада вокруг проема, не соответствующая колеру и материалу отделки фасада;</w:t>
      </w:r>
    </w:p>
    <w:p w:rsidR="0046048E" w:rsidRPr="001735D0" w:rsidRDefault="0046048E" w:rsidP="00460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2)</w:t>
      </w:r>
      <w:r w:rsidR="009066CB" w:rsidRPr="001735D0">
        <w:rPr>
          <w:rFonts w:ascii="Times New Roman" w:hAnsi="Times New Roman" w:cs="Times New Roman"/>
          <w:sz w:val="24"/>
          <w:szCs w:val="24"/>
        </w:rPr>
        <w:t xml:space="preserve"> </w:t>
      </w:r>
      <w:r w:rsidRPr="001735D0">
        <w:rPr>
          <w:rFonts w:ascii="Times New Roman" w:hAnsi="Times New Roman" w:cs="Times New Roman"/>
          <w:sz w:val="24"/>
          <w:szCs w:val="24"/>
        </w:rPr>
        <w:t>повреждение поверхностей и отделки откосов, элементов а</w:t>
      </w:r>
      <w:r w:rsidR="009C24AE" w:rsidRPr="001735D0">
        <w:rPr>
          <w:rFonts w:ascii="Times New Roman" w:hAnsi="Times New Roman" w:cs="Times New Roman"/>
          <w:sz w:val="24"/>
          <w:szCs w:val="24"/>
        </w:rPr>
        <w:t>рхитектурного оформления проема.</w:t>
      </w:r>
    </w:p>
    <w:p w:rsidR="0046048E" w:rsidRPr="001735D0" w:rsidRDefault="0046048E" w:rsidP="004604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2A04" w:rsidRPr="001735D0" w:rsidRDefault="008C4668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4</w:t>
      </w:r>
      <w:r w:rsidR="005A2A04" w:rsidRPr="001735D0">
        <w:rPr>
          <w:rFonts w:ascii="Times New Roman" w:hAnsi="Times New Roman" w:cs="Times New Roman"/>
          <w:sz w:val="24"/>
          <w:szCs w:val="24"/>
        </w:rPr>
        <w:t>5. При ремонте и замене оконных блоков не допускается следующее:</w:t>
      </w:r>
    </w:p>
    <w:p w:rsidR="005A2A04" w:rsidRPr="001735D0" w:rsidRDefault="005A2A04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1) изменение цветового решения, рисунка и толщины переплетов (более чем на 25%) и других элементов устройства и оборудования окон и витрин, не соответствующее проектному решению и архитектурному облику фасада;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изменение расположения оконного блока в проеме по отношению к плоскости фасада, устройство</w:t>
      </w:r>
      <w:r w:rsidR="000527C2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витрин, выступающих за плоскость фасада.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A04" w:rsidRPr="001735D0" w:rsidRDefault="008C4668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5A2A0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отделке входов не допускается следующее: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окраска откосов и наличников, фрагментарная окраска и (или)</w:t>
      </w:r>
      <w:r w:rsidR="007341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облицовка участка фасада вокруг входа, не соответствующие колеру и (или) материалу отделки фасада;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повреждение поверхностей и отделки откосов, элементов архитектурного оформления дверного проема (наличников, архитектурных профилей и других элементов декора).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A04" w:rsidRPr="001735D0" w:rsidRDefault="008C4668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5A2A0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ремонте и замене дверных блоков не допускается следующее: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установка глухих металлических полотен на главных фасадах зданий, строений, сооружений, если они не предусмотрены проектным решением;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различная окраска дверных заполнений, оконных и витринных конструкций в пределах фасада;</w:t>
      </w:r>
    </w:p>
    <w:p w:rsidR="005A2A04" w:rsidRPr="001735D0" w:rsidRDefault="005A2A04" w:rsidP="005A2A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3) установка глухих дверных полотен на входах, совмещенных с витринами;</w:t>
      </w:r>
      <w:r w:rsidR="007341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заполнение дверных полотен и (или) остеклени</w:t>
      </w:r>
      <w:r w:rsidR="007341BA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дверных полотен самоклеющейся пленкой, если они не предусмотрены проектным решением, баннерами с отображением рекламной и иной информации. </w:t>
      </w:r>
    </w:p>
    <w:p w:rsidR="005A2A04" w:rsidRPr="001735D0" w:rsidRDefault="008C4668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48</w:t>
      </w:r>
      <w:r w:rsidR="005A2A04" w:rsidRPr="001735D0">
        <w:rPr>
          <w:rFonts w:ascii="Times New Roman" w:hAnsi="Times New Roman" w:cs="Times New Roman"/>
          <w:sz w:val="24"/>
          <w:szCs w:val="24"/>
        </w:rPr>
        <w:t xml:space="preserve">. Все работы по отделке фасада, а также его частей осуществляются с установкой защитного ограждения </w:t>
      </w:r>
      <w:r w:rsidR="007341BA" w:rsidRPr="001735D0">
        <w:rPr>
          <w:rFonts w:ascii="Times New Roman" w:hAnsi="Times New Roman" w:cs="Times New Roman"/>
          <w:sz w:val="24"/>
          <w:szCs w:val="24"/>
        </w:rPr>
        <w:t xml:space="preserve">по фасадам здания </w:t>
      </w:r>
      <w:r w:rsidR="005A2A04" w:rsidRPr="001735D0">
        <w:rPr>
          <w:rFonts w:ascii="Times New Roman" w:hAnsi="Times New Roman" w:cs="Times New Roman"/>
          <w:sz w:val="24"/>
          <w:szCs w:val="24"/>
        </w:rPr>
        <w:t>- лесов, на которые навешивается сетка с ячейкой размером не более 5 x 5 мм.</w:t>
      </w:r>
    </w:p>
    <w:p w:rsidR="005A2A04" w:rsidRPr="001735D0" w:rsidRDefault="005A2A04" w:rsidP="005A2A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2711" w:rsidRPr="001735D0" w:rsidRDefault="008C4668" w:rsidP="001A27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49</w:t>
      </w:r>
      <w:r w:rsidR="001A271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. В состав элементов и оборудования фасадов, подлежащих</w:t>
      </w:r>
      <w:r w:rsidR="00EA7D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текущему </w:t>
      </w:r>
      <w:r w:rsidR="001A271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содержанию</w:t>
      </w:r>
      <w:r w:rsidR="00EA7D3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A2711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входят: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1) приямки, входы в подвальные помещения и мусорокамеры;</w:t>
      </w:r>
    </w:p>
    <w:p w:rsidR="001A2711" w:rsidRPr="001735D0" w:rsidRDefault="001A2711" w:rsidP="001A2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2) входные группы (в том числе крыльца, ступени, площадки, перила, козырьки над входом, ограждения, стены, двери, окна, витрины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арочные и оконные проемы, </w:t>
      </w:r>
      <w:r w:rsidRPr="001735D0">
        <w:rPr>
          <w:rFonts w:ascii="Times New Roman" w:hAnsi="Times New Roman" w:cs="Times New Roman"/>
          <w:bCs/>
          <w:sz w:val="24"/>
          <w:szCs w:val="24"/>
        </w:rPr>
        <w:t>устройства для беспрепятственного доступа маломобильных групп населения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3) отмостка, цоколь, цокольные окна;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4) наружные плоскости стен;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5) выступающие элементы фасадов (в том числе ограждения балконов, лоджий,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веранд, террас, 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эркеры, карнизы, навесы, колонны,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декоративные элементы: 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пилястры, розетки, капители, сандрики, фризы, пояски,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наружные приспособления для сушки белья, цветочные горшки с поддонами за балконным ограждением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другие элементы);</w:t>
      </w:r>
    </w:p>
    <w:p w:rsidR="001A2711" w:rsidRPr="001735D0" w:rsidRDefault="001A2711" w:rsidP="001A2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6) кровля, включая вентиляционные и дымовые трубы, в том числе ограждающие решетки, выходы на кровлю, </w:t>
      </w:r>
      <w:r w:rsidRPr="001735D0">
        <w:rPr>
          <w:rFonts w:ascii="Times New Roman" w:hAnsi="Times New Roman" w:cs="Times New Roman"/>
          <w:sz w:val="24"/>
          <w:szCs w:val="24"/>
        </w:rPr>
        <w:t>слуховые окна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1A2711" w:rsidRPr="001735D0" w:rsidRDefault="001A2711" w:rsidP="001A27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7) элементы внешнего водоотвода (водосточные трубы, включая отметы и воронки);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8) парапетные и оконные ограждения, решетки;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9) металлическая отделка оконных проемов, балконов, поясков, выступов цоколя, свесов;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10) навесные металлические конструкции (в том числе флагодержатели, анкеры, пожарные лестницы и другие подобные элементы);</w:t>
      </w:r>
    </w:p>
    <w:p w:rsidR="001A2711" w:rsidRPr="001735D0" w:rsidRDefault="001A2711" w:rsidP="001A27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11) стекла окон и витрин, рамы, балконные двери;</w:t>
      </w:r>
    </w:p>
    <w:p w:rsidR="001A2711" w:rsidRPr="001735D0" w:rsidRDefault="001A2711" w:rsidP="001A27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12) стационарные ограждения, примыкающие к объектам;</w:t>
      </w:r>
    </w:p>
    <w:p w:rsidR="001A2711" w:rsidRPr="001735D0" w:rsidRDefault="001A2711" w:rsidP="001A2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13) элементы архитектурно-художественной подсветки фасада;</w:t>
      </w:r>
    </w:p>
    <w:p w:rsidR="001A2711" w:rsidRPr="001735D0" w:rsidRDefault="001A2711" w:rsidP="001A27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14) другие элементы и оборудование фасада, предусмотренные проектными решениями объекта.</w:t>
      </w:r>
    </w:p>
    <w:p w:rsidR="00FA148E" w:rsidRPr="001735D0" w:rsidRDefault="00FA148E" w:rsidP="009F1E2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9F1E2C" w:rsidRPr="001735D0" w:rsidRDefault="00CB6395" w:rsidP="00A434B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8C466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0</w:t>
      </w:r>
      <w:r w:rsidR="00971CF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="00994BA5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Текущее с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одержание фасадов включает проведение своевременного поддерживающего ремонта, восстановление, обеспечение надлежащего санитарного состояния всех элементов и оборудования фасадов, в том числе:</w:t>
      </w:r>
    </w:p>
    <w:p w:rsidR="009F1E2C" w:rsidRPr="001735D0" w:rsidRDefault="009F1E2C" w:rsidP="00A434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ремонт и своевременную очистку</w:t>
      </w:r>
      <w:r w:rsidR="00AE4906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приямков, входов в подвальные помещения и мусорокамеры, входных групп, отмосток, цоколей, цокольных окон, стационарных ограждений, прилегающих к зданиям, строениям, сооружениям;</w:t>
      </w:r>
    </w:p>
    <w:p w:rsidR="009F1E2C" w:rsidRPr="001735D0" w:rsidRDefault="009F1E2C" w:rsidP="00A434B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очистку и промывку поверхностей фасадов, в том числе архитектурных деталей, заделку и расшивку швов, стыков, трещин и выбоин;</w:t>
      </w:r>
    </w:p>
    <w:p w:rsidR="009F1E2C" w:rsidRPr="001735D0" w:rsidRDefault="009F1E2C" w:rsidP="00A434B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очистку от объявлений, плакатов и иной информационно-печатной продукции, а также нанесенных</w:t>
      </w:r>
      <w:r w:rsidR="005D33C3" w:rsidRPr="001735D0">
        <w:rPr>
          <w:rFonts w:ascii="Times New Roman" w:hAnsi="Times New Roman" w:cs="Times New Roman"/>
          <w:sz w:val="24"/>
          <w:szCs w:val="24"/>
        </w:rPr>
        <w:t xml:space="preserve"> надписей, рисунков, </w:t>
      </w:r>
      <w:r w:rsidRPr="001735D0">
        <w:rPr>
          <w:rFonts w:ascii="Times New Roman" w:hAnsi="Times New Roman" w:cs="Times New Roman"/>
          <w:sz w:val="24"/>
          <w:szCs w:val="24"/>
        </w:rPr>
        <w:t>граффити;</w:t>
      </w:r>
    </w:p>
    <w:p w:rsidR="009F1E2C" w:rsidRPr="001735D0" w:rsidRDefault="009F1E2C" w:rsidP="00A434B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очистку кровлей, выступающих элементов фасадов от снега, льда, сосулек;</w:t>
      </w:r>
    </w:p>
    <w:p w:rsidR="009F1E2C" w:rsidRPr="001735D0" w:rsidRDefault="009F1E2C" w:rsidP="00A434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обеспечение наличия и содержание в исправном состоянии элементов внешнего водоотвода; </w:t>
      </w:r>
    </w:p>
    <w:p w:rsidR="009F1E2C" w:rsidRPr="001735D0" w:rsidRDefault="009F1E2C" w:rsidP="00A434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своевременное мытье и замену разбитого стекла окон и витрин, балконных дверей и лоджий; </w:t>
      </w:r>
    </w:p>
    <w:p w:rsidR="009F1E2C" w:rsidRPr="001735D0" w:rsidRDefault="009F1E2C" w:rsidP="00A434B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поддержание в исправном состоянии размещенн</w:t>
      </w:r>
      <w:r w:rsidR="00CB3EF6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ых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фасаде </w:t>
      </w:r>
      <w:r w:rsidR="00B20526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осветительны</w:t>
      </w:r>
      <w:r w:rsidR="00A5690D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 w:rsidR="00B20526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прибор</w:t>
      </w:r>
      <w:r w:rsidR="00A5690D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ов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включение </w:t>
      </w:r>
      <w:r w:rsidR="00A5690D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их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одновременно с наружным освещение</w:t>
      </w:r>
      <w:r w:rsidR="00877397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м улиц, дорог и площадей города;</w:t>
      </w:r>
    </w:p>
    <w:p w:rsidR="00877397" w:rsidRPr="001735D0" w:rsidRDefault="00877397" w:rsidP="0087739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hAnsi="Times New Roman" w:cs="Times New Roman"/>
          <w:sz w:val="24"/>
          <w:szCs w:val="24"/>
        </w:rPr>
        <w:t>окраска фасада в м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 w:rsidRPr="001735D0">
        <w:rPr>
          <w:rFonts w:ascii="Times New Roman" w:hAnsi="Times New Roman" w:cs="Times New Roman"/>
          <w:sz w:val="24"/>
          <w:szCs w:val="24"/>
        </w:rPr>
        <w:t>ах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разрушения</w:t>
      </w:r>
      <w:r w:rsidRPr="001735D0">
        <w:rPr>
          <w:rFonts w:ascii="Times New Roman" w:hAnsi="Times New Roman" w:cs="Times New Roman"/>
          <w:sz w:val="24"/>
          <w:szCs w:val="24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окрасочного сло</w:t>
      </w:r>
      <w:r w:rsidRPr="001735D0">
        <w:rPr>
          <w:rFonts w:ascii="Times New Roman" w:hAnsi="Times New Roman" w:cs="Times New Roman"/>
          <w:sz w:val="24"/>
          <w:szCs w:val="24"/>
        </w:rPr>
        <w:t>я.</w:t>
      </w:r>
    </w:p>
    <w:p w:rsidR="00877397" w:rsidRPr="001735D0" w:rsidRDefault="00877397" w:rsidP="0087739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E2C" w:rsidRPr="001735D0" w:rsidRDefault="00CB6395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8C466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071ED6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FC0D3F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F1E2C" w:rsidRPr="001735D0">
        <w:rPr>
          <w:rFonts w:ascii="Times New Roman" w:hAnsi="Times New Roman" w:cs="Times New Roman"/>
          <w:sz w:val="24"/>
          <w:szCs w:val="24"/>
        </w:rPr>
        <w:t xml:space="preserve">Содержание витрин </w:t>
      </w:r>
      <w:r w:rsidR="001D58D5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торговых объектов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осуществляется в соответствии со следующими требованиями:</w:t>
      </w:r>
    </w:p>
    <w:p w:rsidR="009F1E2C" w:rsidRPr="001735D0" w:rsidRDefault="009F1E2C" w:rsidP="009F1E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1) витрины, расположенные на уличных и боковых фасадах, должны иметь подсветку в течение времени суток, совпадающ</w:t>
      </w:r>
      <w:r w:rsidR="005D33C3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его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hAnsi="Times New Roman" w:cs="Times New Roman"/>
          <w:sz w:val="24"/>
          <w:szCs w:val="24"/>
        </w:rPr>
        <w:t>с режимом уличного освещения;</w:t>
      </w:r>
    </w:p>
    <w:p w:rsidR="009F1E2C" w:rsidRPr="001735D0" w:rsidRDefault="009F1E2C" w:rsidP="009F1E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2) при остеклении витрин следует применять безосколочные, ударостойкие материалы, безопасные упрочняющие многослойные пленочные покрытия, поликарбонатные стекла;</w:t>
      </w:r>
    </w:p>
    <w:p w:rsidR="009F1E2C" w:rsidRPr="001735D0" w:rsidRDefault="00B67E78" w:rsidP="009F1E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в ночное время, в целях безопасности и защиты от проникновения посторонних лиц, витрины магазинов и офисов могут быть 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оборудованы защитными роллетами;</w:t>
      </w:r>
    </w:p>
    <w:p w:rsidR="00B67E78" w:rsidRPr="001735D0" w:rsidRDefault="00B67E78" w:rsidP="00B67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оформление витрин осуществляется в соответствии с </w:t>
      </w:r>
      <w:r w:rsidRPr="001735D0">
        <w:rPr>
          <w:rFonts w:ascii="Times New Roman" w:hAnsi="Times New Roman" w:cs="Times New Roman"/>
          <w:sz w:val="24"/>
          <w:szCs w:val="24"/>
        </w:rPr>
        <w:t xml:space="preserve">Правилами размещения вывесок в </w:t>
      </w:r>
      <w:r w:rsidR="00A27C72" w:rsidRPr="001735D0">
        <w:rPr>
          <w:rFonts w:ascii="Times New Roman" w:hAnsi="Times New Roman" w:cs="Times New Roman"/>
          <w:sz w:val="24"/>
          <w:szCs w:val="24"/>
        </w:rPr>
        <w:t xml:space="preserve">городе </w:t>
      </w:r>
      <w:r w:rsidRPr="001735D0">
        <w:rPr>
          <w:rFonts w:ascii="Times New Roman" w:hAnsi="Times New Roman" w:cs="Times New Roman"/>
          <w:sz w:val="24"/>
          <w:szCs w:val="24"/>
        </w:rPr>
        <w:t>Пскове, установленными настоящими правилами.</w:t>
      </w:r>
    </w:p>
    <w:p w:rsidR="00AE4906" w:rsidRPr="001735D0" w:rsidRDefault="00AE4906" w:rsidP="00B41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E2C" w:rsidRPr="001735D0" w:rsidRDefault="00CB6395" w:rsidP="00B41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C4668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71ED6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F1E2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Собственники, иные правообладатели зданий, строений, сооружений, с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обственники помещений в многоквартирном доме (любым выбранным способом управления многоквартирным домом) </w:t>
      </w:r>
      <w:r w:rsidR="009F1E2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5A2A0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E2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содержание</w:t>
      </w:r>
      <w:r w:rsidR="009F1E2C" w:rsidRPr="001735D0">
        <w:rPr>
          <w:rFonts w:ascii="Times New Roman" w:hAnsi="Times New Roman" w:cs="Times New Roman"/>
          <w:sz w:val="24"/>
          <w:szCs w:val="24"/>
        </w:rPr>
        <w:t xml:space="preserve"> фасадов в соответствии с требованиями, </w:t>
      </w:r>
      <w:r w:rsidR="00071ED6" w:rsidRPr="001735D0">
        <w:rPr>
          <w:rFonts w:ascii="Times New Roman" w:hAnsi="Times New Roman" w:cs="Times New Roman"/>
          <w:sz w:val="24"/>
          <w:szCs w:val="24"/>
        </w:rPr>
        <w:t>установленными настоящим</w:t>
      </w:r>
      <w:r w:rsidR="00B414A0" w:rsidRPr="001735D0">
        <w:rPr>
          <w:rFonts w:ascii="Times New Roman" w:hAnsi="Times New Roman" w:cs="Times New Roman"/>
          <w:sz w:val="24"/>
          <w:szCs w:val="24"/>
        </w:rPr>
        <w:t>и правилами, в том числе:</w:t>
      </w:r>
    </w:p>
    <w:p w:rsidR="009F1E2C" w:rsidRPr="001735D0" w:rsidRDefault="009F1E2C" w:rsidP="00FC472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обеспечивать надлежащее состояние креплений элементов и оборудования фасада, особенно в местах расположения водосточных труб, балконов и других местах, подверженных обильному воздействию ливневых и талых вод, а также в местах креплений к стенам металлических конструкций (в том числе флагодержате</w:t>
      </w:r>
      <w:r w:rsidR="00B414A0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лей, анкеров, пожарных лестниц),</w:t>
      </w: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устойчивость парапетных и балконных ограждений;</w:t>
      </w:r>
    </w:p>
    <w:p w:rsidR="00B414A0" w:rsidRPr="001735D0" w:rsidRDefault="00B414A0" w:rsidP="00FC472B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hAnsi="Times New Roman" w:cs="Times New Roman"/>
          <w:sz w:val="24"/>
          <w:szCs w:val="24"/>
        </w:rPr>
        <w:t>оборудование фасада должно размещать</w:t>
      </w:r>
      <w:r w:rsidR="00FC472B" w:rsidRPr="001735D0">
        <w:rPr>
          <w:rFonts w:ascii="Times New Roman" w:hAnsi="Times New Roman" w:cs="Times New Roman"/>
          <w:sz w:val="24"/>
          <w:szCs w:val="24"/>
        </w:rPr>
        <w:t>ся</w:t>
      </w:r>
      <w:r w:rsidRPr="001735D0">
        <w:rPr>
          <w:rFonts w:ascii="Times New Roman" w:hAnsi="Times New Roman" w:cs="Times New Roman"/>
          <w:sz w:val="24"/>
          <w:szCs w:val="24"/>
        </w:rPr>
        <w:t xml:space="preserve"> с использованием стандартных крепежных изделий;</w:t>
      </w:r>
    </w:p>
    <w:p w:rsidR="00B414A0" w:rsidRPr="001735D0" w:rsidRDefault="009066CB" w:rsidP="00FC472B">
      <w:pPr>
        <w:pStyle w:val="a3"/>
        <w:numPr>
          <w:ilvl w:val="0"/>
          <w:numId w:val="3"/>
        </w:numPr>
        <w:tabs>
          <w:tab w:val="left" w:pos="93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472B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устранять выявленные при эксплуатации фасадов нарушения;</w:t>
      </w:r>
    </w:p>
    <w:p w:rsidR="009F1E2C" w:rsidRPr="001735D0" w:rsidRDefault="009F1E2C" w:rsidP="00FC472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обнаружении признаков повреждения выступающих конструкций фасадов (в том числе балконов</w:t>
      </w:r>
      <w:r w:rsidRPr="001735D0">
        <w:rPr>
          <w:rFonts w:ascii="Times New Roman" w:eastAsia="Arial CYR" w:hAnsi="Times New Roman" w:cs="Times New Roman"/>
          <w:sz w:val="24"/>
          <w:szCs w:val="24"/>
          <w:lang w:eastAsia="ru-RU"/>
        </w:rPr>
        <w:t xml:space="preserve">, лоджий, эркеров)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принять срочные меры по обеспечению безопасности людей и устранению повреждений, </w:t>
      </w:r>
      <w:r w:rsidRPr="001735D0">
        <w:rPr>
          <w:rFonts w:ascii="Times New Roman" w:hAnsi="Times New Roman" w:cs="Times New Roman"/>
          <w:sz w:val="24"/>
          <w:szCs w:val="24"/>
        </w:rPr>
        <w:t xml:space="preserve">выполнить охранно-предупредительные мероприятия </w:t>
      </w:r>
      <w:r w:rsidRPr="001735D0">
        <w:rPr>
          <w:rFonts w:ascii="Times New Roman" w:hAnsi="Times New Roman" w:cs="Times New Roman"/>
          <w:sz w:val="24"/>
          <w:szCs w:val="24"/>
        </w:rPr>
        <w:lastRenderedPageBreak/>
        <w:t>(установка ограждений, сеток,</w:t>
      </w:r>
      <w:r w:rsidRPr="001735D0">
        <w:rPr>
          <w:rFonts w:ascii="Times New Roman" w:eastAsia="Arial CYR" w:hAnsi="Times New Roman" w:cs="Times New Roman"/>
          <w:sz w:val="24"/>
          <w:szCs w:val="24"/>
          <w:lang w:eastAsia="ru-RU"/>
        </w:rPr>
        <w:t xml:space="preserve"> закрытие и опломбирование входов и доступов к ним, </w:t>
      </w:r>
      <w:r w:rsidRPr="001735D0">
        <w:rPr>
          <w:rFonts w:ascii="Times New Roman" w:hAnsi="Times New Roman" w:cs="Times New Roman"/>
          <w:sz w:val="24"/>
          <w:szCs w:val="24"/>
        </w:rPr>
        <w:t xml:space="preserve">демонтаж разрушающейся части элемента и т.п.) в случае угрозы возможного обрушения выступающих конструкций. </w:t>
      </w:r>
      <w:r w:rsidRPr="001735D0">
        <w:rPr>
          <w:rFonts w:ascii="Times New Roman" w:eastAsia="Arial CYR" w:hAnsi="Times New Roman" w:cs="Times New Roman"/>
          <w:sz w:val="24"/>
          <w:szCs w:val="24"/>
          <w:lang w:eastAsia="ru-RU"/>
        </w:rPr>
        <w:t xml:space="preserve">Работы по ремонту и восстановлению должны выполняться в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BF467D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равилами эксплуатации объектов;</w:t>
      </w:r>
    </w:p>
    <w:p w:rsidR="009F1E2C" w:rsidRPr="001735D0" w:rsidRDefault="009F1E2C" w:rsidP="00FC472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демонтировать </w:t>
      </w:r>
      <w:r w:rsidRPr="001735D0">
        <w:rPr>
          <w:rFonts w:ascii="Times New Roman" w:hAnsi="Times New Roman" w:cs="Times New Roman"/>
          <w:sz w:val="24"/>
          <w:szCs w:val="24"/>
        </w:rPr>
        <w:t xml:space="preserve">информационные конструкции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такие конструкции</w:t>
      </w:r>
      <w:r w:rsidR="00A85BD7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D58D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="00A85BD7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вывески,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эксплуатируются (выбыл аре</w:t>
      </w:r>
      <w:r w:rsidR="00E51B0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ндатор [субарендатор]).</w:t>
      </w:r>
    </w:p>
    <w:p w:rsidR="001A2711" w:rsidRPr="001735D0" w:rsidRDefault="001A2711" w:rsidP="009F1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A2711" w:rsidRPr="001735D0" w:rsidRDefault="008C4668" w:rsidP="002719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A271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Фасады не должны иметь видимых повреждений строительной части, декоративной отделки, элементов фасада, поверхности откосов, элементов архитектурного оформления проема.</w:t>
      </w:r>
    </w:p>
    <w:p w:rsidR="00FC0D3F" w:rsidRPr="001735D0" w:rsidRDefault="00FC0D3F" w:rsidP="002719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Дополнительное оборудование фасада должно содержаться в технически исправном состоянии, без механических повреждений, быть очищено от грязи и мусора.</w:t>
      </w:r>
    </w:p>
    <w:p w:rsidR="001A2711" w:rsidRPr="001735D0" w:rsidRDefault="001A2711" w:rsidP="002719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1" w:rsidRPr="001735D0" w:rsidRDefault="008C4668" w:rsidP="0027190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A271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 фасаде каждого здания должны быть установлены </w:t>
      </w:r>
      <w:r w:rsidR="0027190F" w:rsidRPr="001735D0">
        <w:rPr>
          <w:rFonts w:ascii="Times New Roman" w:hAnsi="Times New Roman" w:cs="Times New Roman"/>
          <w:sz w:val="24"/>
          <w:szCs w:val="24"/>
        </w:rPr>
        <w:t>знаки адресации (</w:t>
      </w:r>
      <w:r w:rsidR="001A271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указатели номера здания и наименования </w:t>
      </w:r>
      <w:r w:rsidR="0027190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B26178" w:rsidRPr="001735D0">
        <w:rPr>
          <w:rFonts w:ascii="Times New Roman" w:hAnsi="Times New Roman" w:cs="Times New Roman"/>
          <w:bCs/>
          <w:sz w:val="24"/>
          <w:szCs w:val="24"/>
        </w:rPr>
        <w:t>лемент</w:t>
      </w:r>
      <w:r w:rsidR="0027190F" w:rsidRPr="001735D0">
        <w:rPr>
          <w:rFonts w:ascii="Times New Roman" w:hAnsi="Times New Roman" w:cs="Times New Roman"/>
          <w:bCs/>
          <w:sz w:val="24"/>
          <w:szCs w:val="24"/>
        </w:rPr>
        <w:t>а</w:t>
      </w:r>
      <w:r w:rsidR="00B26178" w:rsidRPr="001735D0">
        <w:rPr>
          <w:rFonts w:ascii="Times New Roman" w:hAnsi="Times New Roman" w:cs="Times New Roman"/>
          <w:bCs/>
          <w:sz w:val="24"/>
          <w:szCs w:val="24"/>
        </w:rPr>
        <w:t xml:space="preserve"> улично-дорожной сети</w:t>
      </w:r>
      <w:r w:rsidR="0027190F" w:rsidRPr="001735D0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r w:rsidR="001A271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улицы, проезда, переулка, площади</w:t>
      </w:r>
      <w:r w:rsidR="0027190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</w:t>
      </w:r>
      <w:r w:rsidR="001A271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исключив размещение посторонних надписей и объявлений.</w:t>
      </w:r>
    </w:p>
    <w:p w:rsidR="00C7170A" w:rsidRPr="001735D0" w:rsidRDefault="00C7170A" w:rsidP="002719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1" w:rsidRPr="001735D0" w:rsidRDefault="008C4668" w:rsidP="002719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A2711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 жилых зданиях, имеющих несколько входов (подъездов), у каждого входа (подъезда) должен быть установлен указатель номеров квартир, расположенных в данном входе (подъезде).</w:t>
      </w:r>
    </w:p>
    <w:p w:rsidR="001A2711" w:rsidRPr="001735D0" w:rsidRDefault="001A2711" w:rsidP="00271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E2C" w:rsidRPr="001735D0" w:rsidRDefault="00CB6395" w:rsidP="002719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="008C4668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937B89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9F1E2C" w:rsidRPr="001735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эксплуатации </w:t>
      </w:r>
      <w:r w:rsidR="009F1E2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зданий, строений, сооружений не допускается</w:t>
      </w:r>
      <w:r w:rsidR="00737AB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следующее</w:t>
      </w:r>
      <w:r w:rsidR="009F1E2C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1E2C" w:rsidRPr="001735D0" w:rsidRDefault="009F1E2C" w:rsidP="0027190F">
      <w:pPr>
        <w:tabs>
          <w:tab w:val="left" w:pos="9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самовольное переоборудование или изменение внешнего вида фасада либо его конструктивных элементов </w:t>
      </w:r>
      <w:r w:rsidR="009C24A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замена либо ликвидация архитектурных и художественно-скульптурных деталей, в том числе </w:t>
      </w:r>
      <w:r w:rsidR="001A508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козырьков,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колонн, пилястр, капителей, фризов, тяг, барельефов, лепных украшений, орнаментов, мозаик, художественных росписей</w:t>
      </w:r>
      <w:r w:rsidR="0027190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установка </w:t>
      </w:r>
      <w:r w:rsidR="001A508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наружных приспособлений для сушки белья, цветочных горшков с </w:t>
      </w:r>
      <w:r w:rsidR="00A9201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поддонами</w:t>
      </w:r>
      <w:r w:rsidR="001A508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балконным ограждением</w:t>
      </w:r>
      <w:r w:rsidR="0027190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пробивка и заделывание проемов, изменение формы</w:t>
      </w:r>
      <w:r w:rsidR="0027190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рисунка переплетов окон, </w:t>
      </w:r>
      <w:r w:rsidR="001A508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перекрашивание ограждений и изменение конструкций 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ло</w:t>
      </w:r>
      <w:r w:rsidR="00D8652E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джий и балконов</w:t>
      </w:r>
      <w:r w:rsidR="003320A4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7190F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085"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отличающихся от проектных</w:t>
      </w:r>
      <w:r w:rsidRPr="001735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1E2C" w:rsidRPr="001735D0" w:rsidRDefault="009F1E2C" w:rsidP="009F1E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35D0">
        <w:rPr>
          <w:rFonts w:ascii="Times New Roman" w:hAnsi="Times New Roman" w:cs="Times New Roman"/>
          <w:sz w:val="24"/>
          <w:szCs w:val="24"/>
        </w:rPr>
        <w:t>2) размещение оборудования фасада и креплений на архитектурных деталях, элементах декора, поверхностях с ценной архитектурной отделкой, ведущих к поврежд</w:t>
      </w:r>
      <w:r w:rsidR="00AC0E57" w:rsidRPr="001735D0">
        <w:rPr>
          <w:rFonts w:ascii="Times New Roman" w:hAnsi="Times New Roman" w:cs="Times New Roman"/>
          <w:sz w:val="24"/>
          <w:szCs w:val="24"/>
        </w:rPr>
        <w:t>ению архитектурных поверхностей.</w:t>
      </w: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762F" w:rsidRPr="001735D0" w:rsidRDefault="0007762F" w:rsidP="00F046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AB5" w:rsidRPr="001735D0" w:rsidRDefault="00737AB5" w:rsidP="00F23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AB5" w:rsidRPr="001735D0" w:rsidRDefault="00737AB5" w:rsidP="00F23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AB5" w:rsidRPr="001735D0" w:rsidRDefault="00737AB5" w:rsidP="00F23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AB5" w:rsidRPr="001735D0" w:rsidRDefault="00737AB5" w:rsidP="00F23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7AB5" w:rsidRPr="001735D0" w:rsidRDefault="00737AB5" w:rsidP="00F23C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3C0E" w:rsidRPr="001735D0" w:rsidRDefault="00F23C0E" w:rsidP="000776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23C0E" w:rsidRPr="001735D0" w:rsidSect="00AE4906">
      <w:footerReference w:type="default" r:id="rId8"/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A52" w:rsidRDefault="00FB0A52" w:rsidP="00937B89">
      <w:pPr>
        <w:spacing w:after="0" w:line="240" w:lineRule="auto"/>
      </w:pPr>
      <w:r>
        <w:separator/>
      </w:r>
    </w:p>
  </w:endnote>
  <w:endnote w:type="continuationSeparator" w:id="0">
    <w:p w:rsidR="00FB0A52" w:rsidRDefault="00FB0A52" w:rsidP="0093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211836"/>
      <w:docPartObj>
        <w:docPartGallery w:val="Page Numbers (Bottom of Page)"/>
        <w:docPartUnique/>
      </w:docPartObj>
    </w:sdtPr>
    <w:sdtEndPr/>
    <w:sdtContent>
      <w:p w:rsidR="00394BEB" w:rsidRDefault="000439B6">
        <w:pPr>
          <w:pStyle w:val="a8"/>
          <w:jc w:val="right"/>
        </w:pPr>
        <w:r>
          <w:fldChar w:fldCharType="begin"/>
        </w:r>
        <w:r w:rsidR="00394BEB">
          <w:instrText>PAGE   \* MERGEFORMAT</w:instrText>
        </w:r>
        <w:r>
          <w:fldChar w:fldCharType="separate"/>
        </w:r>
        <w:r w:rsidR="00E17B4D">
          <w:rPr>
            <w:noProof/>
          </w:rPr>
          <w:t>9</w:t>
        </w:r>
        <w:r>
          <w:fldChar w:fldCharType="end"/>
        </w:r>
      </w:p>
    </w:sdtContent>
  </w:sdt>
  <w:p w:rsidR="00394BEB" w:rsidRDefault="00394BE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A52" w:rsidRDefault="00FB0A52" w:rsidP="00937B89">
      <w:pPr>
        <w:spacing w:after="0" w:line="240" w:lineRule="auto"/>
      </w:pPr>
      <w:r>
        <w:separator/>
      </w:r>
    </w:p>
  </w:footnote>
  <w:footnote w:type="continuationSeparator" w:id="0">
    <w:p w:rsidR="00FB0A52" w:rsidRDefault="00FB0A52" w:rsidP="00937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3641"/>
    <w:multiLevelType w:val="hybridMultilevel"/>
    <w:tmpl w:val="4F5847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3187426"/>
    <w:multiLevelType w:val="hybridMultilevel"/>
    <w:tmpl w:val="4A2E34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A778B2"/>
    <w:multiLevelType w:val="hybridMultilevel"/>
    <w:tmpl w:val="1B1EA0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F7D0A7E"/>
    <w:multiLevelType w:val="hybridMultilevel"/>
    <w:tmpl w:val="8EA0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8235730"/>
    <w:multiLevelType w:val="hybridMultilevel"/>
    <w:tmpl w:val="1700B03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7BA"/>
    <w:rsid w:val="00015CD0"/>
    <w:rsid w:val="000316C9"/>
    <w:rsid w:val="000439B6"/>
    <w:rsid w:val="00045EA1"/>
    <w:rsid w:val="00050D8C"/>
    <w:rsid w:val="00050F45"/>
    <w:rsid w:val="000527C2"/>
    <w:rsid w:val="00057D0B"/>
    <w:rsid w:val="0006580A"/>
    <w:rsid w:val="00071ED6"/>
    <w:rsid w:val="0007762F"/>
    <w:rsid w:val="00091453"/>
    <w:rsid w:val="00093E12"/>
    <w:rsid w:val="000966EB"/>
    <w:rsid w:val="000A186A"/>
    <w:rsid w:val="000A72B7"/>
    <w:rsid w:val="000B1223"/>
    <w:rsid w:val="000B136E"/>
    <w:rsid w:val="000C7459"/>
    <w:rsid w:val="000C7948"/>
    <w:rsid w:val="000D3C87"/>
    <w:rsid w:val="000E103A"/>
    <w:rsid w:val="000E13C2"/>
    <w:rsid w:val="000E4127"/>
    <w:rsid w:val="001027B6"/>
    <w:rsid w:val="00104477"/>
    <w:rsid w:val="00114418"/>
    <w:rsid w:val="001158DA"/>
    <w:rsid w:val="001171B6"/>
    <w:rsid w:val="00126125"/>
    <w:rsid w:val="00137C6D"/>
    <w:rsid w:val="001455AC"/>
    <w:rsid w:val="001735D0"/>
    <w:rsid w:val="00183DEB"/>
    <w:rsid w:val="00184B79"/>
    <w:rsid w:val="00186DCA"/>
    <w:rsid w:val="001A05DF"/>
    <w:rsid w:val="001A2711"/>
    <w:rsid w:val="001A5085"/>
    <w:rsid w:val="001A618A"/>
    <w:rsid w:val="001C319D"/>
    <w:rsid w:val="001C5991"/>
    <w:rsid w:val="001D58D5"/>
    <w:rsid w:val="0021139C"/>
    <w:rsid w:val="0021442A"/>
    <w:rsid w:val="00214A10"/>
    <w:rsid w:val="00215000"/>
    <w:rsid w:val="00216306"/>
    <w:rsid w:val="00221847"/>
    <w:rsid w:val="00226987"/>
    <w:rsid w:val="00227624"/>
    <w:rsid w:val="0022783A"/>
    <w:rsid w:val="00266557"/>
    <w:rsid w:val="00270D83"/>
    <w:rsid w:val="0027190F"/>
    <w:rsid w:val="00291223"/>
    <w:rsid w:val="002938FB"/>
    <w:rsid w:val="002959AE"/>
    <w:rsid w:val="002A0E21"/>
    <w:rsid w:val="002A125D"/>
    <w:rsid w:val="002C3EC6"/>
    <w:rsid w:val="002C792A"/>
    <w:rsid w:val="002D15B3"/>
    <w:rsid w:val="002E03D3"/>
    <w:rsid w:val="002F5F79"/>
    <w:rsid w:val="00312E30"/>
    <w:rsid w:val="003200E1"/>
    <w:rsid w:val="003215E7"/>
    <w:rsid w:val="003320A4"/>
    <w:rsid w:val="00351DF0"/>
    <w:rsid w:val="00356FDA"/>
    <w:rsid w:val="00366376"/>
    <w:rsid w:val="003926EF"/>
    <w:rsid w:val="00394BEB"/>
    <w:rsid w:val="00395DE3"/>
    <w:rsid w:val="003A1889"/>
    <w:rsid w:val="003A1DF7"/>
    <w:rsid w:val="003B0DC1"/>
    <w:rsid w:val="003B3332"/>
    <w:rsid w:val="003D08CA"/>
    <w:rsid w:val="003D46A4"/>
    <w:rsid w:val="00407F10"/>
    <w:rsid w:val="004179CB"/>
    <w:rsid w:val="004346A2"/>
    <w:rsid w:val="004504D4"/>
    <w:rsid w:val="0046048E"/>
    <w:rsid w:val="00494DBB"/>
    <w:rsid w:val="004B2266"/>
    <w:rsid w:val="004B4ACA"/>
    <w:rsid w:val="004C6C4D"/>
    <w:rsid w:val="004D307E"/>
    <w:rsid w:val="004E76C8"/>
    <w:rsid w:val="00500B5C"/>
    <w:rsid w:val="00500F36"/>
    <w:rsid w:val="005160EC"/>
    <w:rsid w:val="00534365"/>
    <w:rsid w:val="00535920"/>
    <w:rsid w:val="00535C87"/>
    <w:rsid w:val="005466DE"/>
    <w:rsid w:val="00546AE7"/>
    <w:rsid w:val="005755BE"/>
    <w:rsid w:val="00577F27"/>
    <w:rsid w:val="005A1025"/>
    <w:rsid w:val="005A1587"/>
    <w:rsid w:val="005A2A04"/>
    <w:rsid w:val="005B3BDF"/>
    <w:rsid w:val="005C1DBA"/>
    <w:rsid w:val="005D33C3"/>
    <w:rsid w:val="005E3C4C"/>
    <w:rsid w:val="00644636"/>
    <w:rsid w:val="00663C64"/>
    <w:rsid w:val="00671E31"/>
    <w:rsid w:val="00672A6B"/>
    <w:rsid w:val="00673167"/>
    <w:rsid w:val="00680DDE"/>
    <w:rsid w:val="006824F0"/>
    <w:rsid w:val="0068709A"/>
    <w:rsid w:val="00687DA4"/>
    <w:rsid w:val="006900C4"/>
    <w:rsid w:val="00695155"/>
    <w:rsid w:val="00697671"/>
    <w:rsid w:val="006B0E2A"/>
    <w:rsid w:val="006B4E05"/>
    <w:rsid w:val="006C192D"/>
    <w:rsid w:val="006F052A"/>
    <w:rsid w:val="0070256D"/>
    <w:rsid w:val="00702679"/>
    <w:rsid w:val="007078B6"/>
    <w:rsid w:val="0072689F"/>
    <w:rsid w:val="007341BA"/>
    <w:rsid w:val="00737AB5"/>
    <w:rsid w:val="0074103A"/>
    <w:rsid w:val="007414BB"/>
    <w:rsid w:val="00750CA3"/>
    <w:rsid w:val="00751B5E"/>
    <w:rsid w:val="007569CA"/>
    <w:rsid w:val="00763625"/>
    <w:rsid w:val="00771EC1"/>
    <w:rsid w:val="007A7433"/>
    <w:rsid w:val="007B5E54"/>
    <w:rsid w:val="007F0DF9"/>
    <w:rsid w:val="00800685"/>
    <w:rsid w:val="00806C7D"/>
    <w:rsid w:val="00815280"/>
    <w:rsid w:val="00822737"/>
    <w:rsid w:val="00855C49"/>
    <w:rsid w:val="00860349"/>
    <w:rsid w:val="008643DB"/>
    <w:rsid w:val="00864DC5"/>
    <w:rsid w:val="00877397"/>
    <w:rsid w:val="008810C0"/>
    <w:rsid w:val="008813F1"/>
    <w:rsid w:val="00882AF3"/>
    <w:rsid w:val="00887FF6"/>
    <w:rsid w:val="008B10A5"/>
    <w:rsid w:val="008B4591"/>
    <w:rsid w:val="008C4668"/>
    <w:rsid w:val="008E15BD"/>
    <w:rsid w:val="008E2EC6"/>
    <w:rsid w:val="008F1B28"/>
    <w:rsid w:val="008F4024"/>
    <w:rsid w:val="009004C7"/>
    <w:rsid w:val="00901FC4"/>
    <w:rsid w:val="00904C27"/>
    <w:rsid w:val="009066CB"/>
    <w:rsid w:val="009123C4"/>
    <w:rsid w:val="00913E2F"/>
    <w:rsid w:val="009167B5"/>
    <w:rsid w:val="00937B89"/>
    <w:rsid w:val="00940FE3"/>
    <w:rsid w:val="009511AE"/>
    <w:rsid w:val="0095471C"/>
    <w:rsid w:val="00971CFF"/>
    <w:rsid w:val="009841C3"/>
    <w:rsid w:val="00986998"/>
    <w:rsid w:val="00990E46"/>
    <w:rsid w:val="009925EB"/>
    <w:rsid w:val="00994BA5"/>
    <w:rsid w:val="009A0CAF"/>
    <w:rsid w:val="009A4B2B"/>
    <w:rsid w:val="009B08B8"/>
    <w:rsid w:val="009C24AE"/>
    <w:rsid w:val="009C3F88"/>
    <w:rsid w:val="009D44FA"/>
    <w:rsid w:val="009E535E"/>
    <w:rsid w:val="009F1E2C"/>
    <w:rsid w:val="009F2906"/>
    <w:rsid w:val="009F5D2D"/>
    <w:rsid w:val="00A01856"/>
    <w:rsid w:val="00A04C5F"/>
    <w:rsid w:val="00A07571"/>
    <w:rsid w:val="00A16724"/>
    <w:rsid w:val="00A21C5D"/>
    <w:rsid w:val="00A23E4A"/>
    <w:rsid w:val="00A27C72"/>
    <w:rsid w:val="00A31129"/>
    <w:rsid w:val="00A33237"/>
    <w:rsid w:val="00A434BF"/>
    <w:rsid w:val="00A5690D"/>
    <w:rsid w:val="00A61D20"/>
    <w:rsid w:val="00A6202C"/>
    <w:rsid w:val="00A704BC"/>
    <w:rsid w:val="00A85BD7"/>
    <w:rsid w:val="00A90623"/>
    <w:rsid w:val="00A92015"/>
    <w:rsid w:val="00A92F4F"/>
    <w:rsid w:val="00AB1F68"/>
    <w:rsid w:val="00AC0E57"/>
    <w:rsid w:val="00AD4408"/>
    <w:rsid w:val="00AD547A"/>
    <w:rsid w:val="00AD6B1C"/>
    <w:rsid w:val="00AE4906"/>
    <w:rsid w:val="00AE49FD"/>
    <w:rsid w:val="00AF5915"/>
    <w:rsid w:val="00B20526"/>
    <w:rsid w:val="00B26178"/>
    <w:rsid w:val="00B322CA"/>
    <w:rsid w:val="00B414A0"/>
    <w:rsid w:val="00B45A66"/>
    <w:rsid w:val="00B568E1"/>
    <w:rsid w:val="00B67E78"/>
    <w:rsid w:val="00B76E9B"/>
    <w:rsid w:val="00B909C1"/>
    <w:rsid w:val="00BA2062"/>
    <w:rsid w:val="00BB1CFF"/>
    <w:rsid w:val="00BC1258"/>
    <w:rsid w:val="00BC3C9E"/>
    <w:rsid w:val="00BC5B1F"/>
    <w:rsid w:val="00BD458E"/>
    <w:rsid w:val="00BF467D"/>
    <w:rsid w:val="00C01BEE"/>
    <w:rsid w:val="00C129E5"/>
    <w:rsid w:val="00C15DF2"/>
    <w:rsid w:val="00C17F1A"/>
    <w:rsid w:val="00C20FC1"/>
    <w:rsid w:val="00C3081D"/>
    <w:rsid w:val="00C30BDF"/>
    <w:rsid w:val="00C34238"/>
    <w:rsid w:val="00C35F64"/>
    <w:rsid w:val="00C36C11"/>
    <w:rsid w:val="00C43801"/>
    <w:rsid w:val="00C56219"/>
    <w:rsid w:val="00C706C1"/>
    <w:rsid w:val="00C7170A"/>
    <w:rsid w:val="00C747BA"/>
    <w:rsid w:val="00C80298"/>
    <w:rsid w:val="00C96A9E"/>
    <w:rsid w:val="00CB3EF6"/>
    <w:rsid w:val="00CB6395"/>
    <w:rsid w:val="00CC41E1"/>
    <w:rsid w:val="00CD7D53"/>
    <w:rsid w:val="00CF10A0"/>
    <w:rsid w:val="00CF68C5"/>
    <w:rsid w:val="00D025EF"/>
    <w:rsid w:val="00D04773"/>
    <w:rsid w:val="00D14635"/>
    <w:rsid w:val="00D17C2D"/>
    <w:rsid w:val="00D20132"/>
    <w:rsid w:val="00D3129A"/>
    <w:rsid w:val="00D73A28"/>
    <w:rsid w:val="00D82464"/>
    <w:rsid w:val="00D8652E"/>
    <w:rsid w:val="00D87530"/>
    <w:rsid w:val="00D878F3"/>
    <w:rsid w:val="00D939C4"/>
    <w:rsid w:val="00D948E7"/>
    <w:rsid w:val="00D96731"/>
    <w:rsid w:val="00DB1F3D"/>
    <w:rsid w:val="00DB7968"/>
    <w:rsid w:val="00DC036A"/>
    <w:rsid w:val="00DC1359"/>
    <w:rsid w:val="00DD5007"/>
    <w:rsid w:val="00DE14CA"/>
    <w:rsid w:val="00DE72C8"/>
    <w:rsid w:val="00E17B4D"/>
    <w:rsid w:val="00E3054A"/>
    <w:rsid w:val="00E330AA"/>
    <w:rsid w:val="00E407CD"/>
    <w:rsid w:val="00E44BC8"/>
    <w:rsid w:val="00E511D0"/>
    <w:rsid w:val="00E51B04"/>
    <w:rsid w:val="00E5396B"/>
    <w:rsid w:val="00E609D6"/>
    <w:rsid w:val="00E71A4D"/>
    <w:rsid w:val="00EA3A3F"/>
    <w:rsid w:val="00EA507E"/>
    <w:rsid w:val="00EA7D38"/>
    <w:rsid w:val="00EB5A6C"/>
    <w:rsid w:val="00EC478E"/>
    <w:rsid w:val="00EE384A"/>
    <w:rsid w:val="00EF4C3D"/>
    <w:rsid w:val="00F04602"/>
    <w:rsid w:val="00F11C1D"/>
    <w:rsid w:val="00F23C0E"/>
    <w:rsid w:val="00F25C36"/>
    <w:rsid w:val="00F461C6"/>
    <w:rsid w:val="00F66F72"/>
    <w:rsid w:val="00F70F16"/>
    <w:rsid w:val="00F962DA"/>
    <w:rsid w:val="00FA148E"/>
    <w:rsid w:val="00FA22C8"/>
    <w:rsid w:val="00FA7FD0"/>
    <w:rsid w:val="00FB0A52"/>
    <w:rsid w:val="00FB5D98"/>
    <w:rsid w:val="00FB673F"/>
    <w:rsid w:val="00FC0D3F"/>
    <w:rsid w:val="00FC472B"/>
    <w:rsid w:val="00FC7EA0"/>
    <w:rsid w:val="00FF1CEE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2CBAD"/>
  <w15:docId w15:val="{A1B84D5B-D192-4676-889D-E72E6884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E2C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9F1E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F1E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1E2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9F1E2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F1E2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Subtitle"/>
    <w:basedOn w:val="a"/>
    <w:next w:val="a"/>
    <w:link w:val="a5"/>
    <w:uiPriority w:val="11"/>
    <w:qFormat/>
    <w:rsid w:val="009F1E2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9F1E2C"/>
    <w:rPr>
      <w:rFonts w:eastAsiaTheme="minorEastAsia"/>
      <w:color w:val="5A5A5A" w:themeColor="text1" w:themeTint="A5"/>
      <w:spacing w:val="15"/>
    </w:rPr>
  </w:style>
  <w:style w:type="character" w:customStyle="1" w:styleId="1519">
    <w:name w:val="Основной текст (15)19"/>
    <w:basedOn w:val="a0"/>
    <w:uiPriority w:val="99"/>
    <w:rsid w:val="00A21C5D"/>
    <w:rPr>
      <w:rFonts w:ascii="Arial" w:hAnsi="Arial" w:cs="Arial"/>
      <w:spacing w:val="0"/>
      <w:sz w:val="19"/>
      <w:szCs w:val="19"/>
    </w:rPr>
  </w:style>
  <w:style w:type="paragraph" w:styleId="a6">
    <w:name w:val="header"/>
    <w:basedOn w:val="a"/>
    <w:link w:val="a7"/>
    <w:uiPriority w:val="99"/>
    <w:unhideWhenUsed/>
    <w:rsid w:val="00937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7B89"/>
  </w:style>
  <w:style w:type="paragraph" w:styleId="a8">
    <w:name w:val="footer"/>
    <w:basedOn w:val="a"/>
    <w:link w:val="a9"/>
    <w:uiPriority w:val="99"/>
    <w:unhideWhenUsed/>
    <w:rsid w:val="00937B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7B89"/>
  </w:style>
  <w:style w:type="paragraph" w:styleId="aa">
    <w:name w:val="Balloon Text"/>
    <w:basedOn w:val="a"/>
    <w:link w:val="ab"/>
    <w:uiPriority w:val="99"/>
    <w:semiHidden/>
    <w:unhideWhenUsed/>
    <w:rsid w:val="00211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1139C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184B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84B7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84B7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84B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84B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1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6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8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5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0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1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4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5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6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4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3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7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8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6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6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7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73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5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7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63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9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1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8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1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55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8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8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4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8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1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8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2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2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7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4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0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0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5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1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5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4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2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75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5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6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9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6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3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0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4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7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3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2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3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0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4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0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3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8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7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0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5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1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5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9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6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4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3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06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7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7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0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1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F72C6-C081-47FC-B5C8-4FF525880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2019-12-09T09:53:00Z</cp:lastPrinted>
  <dcterms:created xsi:type="dcterms:W3CDTF">2019-12-09T07:57:00Z</dcterms:created>
  <dcterms:modified xsi:type="dcterms:W3CDTF">2019-12-09T09:58:00Z</dcterms:modified>
</cp:coreProperties>
</file>